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E65E14">
        <w:rPr>
          <w:rFonts w:asciiTheme="minorHAnsi" w:hAnsiTheme="minorHAnsi"/>
          <w:b/>
          <w:sz w:val="44"/>
          <w:lang w:val="bg-BG"/>
        </w:rPr>
        <w:t>Аз обичам България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E65E1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Проектът е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проведен в 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два часа -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="004E05D4"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-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на </w:t>
      </w:r>
      <w:r w:rsidR="0029527E">
        <w:rPr>
          <w:rFonts w:asciiTheme="minorHAnsi" w:hAnsiTheme="minorHAnsi"/>
          <w:b/>
          <w:color w:val="FF0000"/>
          <w:sz w:val="24"/>
          <w:lang w:val="bg-BG"/>
        </w:rPr>
        <w:t>23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9527E">
        <w:rPr>
          <w:rFonts w:asciiTheme="minorHAnsi" w:hAnsiTheme="minorHAnsi"/>
          <w:b/>
          <w:color w:val="FF0000"/>
          <w:sz w:val="24"/>
          <w:lang w:val="bg-BG"/>
        </w:rPr>
        <w:t>02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 и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на </w:t>
      </w:r>
      <w:r>
        <w:rPr>
          <w:rFonts w:asciiTheme="minorHAnsi" w:hAnsiTheme="minorHAnsi"/>
          <w:b/>
          <w:color w:val="FF0000"/>
          <w:sz w:val="24"/>
          <w:lang w:val="bg-BG"/>
        </w:rPr>
        <w:t>02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532AEE">
        <w:rPr>
          <w:rFonts w:asciiTheme="minorHAnsi" w:hAnsiTheme="minorHAnsi"/>
          <w:b/>
          <w:color w:val="FF0000"/>
          <w:sz w:val="24"/>
          <w:lang w:val="bg-BG"/>
        </w:rPr>
        <w:t>03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532AEE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65E14" w:rsidRPr="00E65E14" w:rsidRDefault="00E65E14" w:rsidP="00E65E14">
      <w:pPr>
        <w:pStyle w:val="af5"/>
        <w:ind w:left="3540" w:firstLine="708"/>
        <w:rPr>
          <w:rFonts w:asciiTheme="minorHAnsi" w:hAnsiTheme="minorHAnsi" w:cstheme="minorHAnsi"/>
          <w:i/>
          <w:sz w:val="24"/>
          <w:lang w:val="bg-BG"/>
        </w:rPr>
      </w:pPr>
      <w:r w:rsidRPr="00E65E14">
        <w:rPr>
          <w:rFonts w:asciiTheme="minorHAnsi" w:hAnsiTheme="minorHAnsi" w:cstheme="minorHAnsi"/>
          <w:i/>
          <w:sz w:val="24"/>
          <w:lang w:val="bg-BG"/>
        </w:rPr>
        <w:t>„</w:t>
      </w:r>
      <w:r w:rsidRPr="00E65E14">
        <w:rPr>
          <w:rFonts w:asciiTheme="minorHAnsi" w:hAnsiTheme="minorHAnsi" w:cstheme="minorHAnsi"/>
          <w:i/>
          <w:sz w:val="24"/>
          <w:lang w:val="bg-BG"/>
        </w:rPr>
        <w:t>Не съм те никога избирал на земята.</w:t>
      </w:r>
    </w:p>
    <w:p w:rsidR="00E65E14" w:rsidRPr="00E65E14" w:rsidRDefault="00E65E14" w:rsidP="00E65E14">
      <w:pPr>
        <w:pStyle w:val="af5"/>
        <w:ind w:left="4248"/>
        <w:rPr>
          <w:rFonts w:asciiTheme="minorHAnsi" w:hAnsiTheme="minorHAnsi" w:cstheme="minorHAnsi"/>
          <w:i/>
          <w:sz w:val="24"/>
          <w:lang w:val="bg-BG"/>
        </w:rPr>
      </w:pPr>
      <w:r w:rsidRPr="00E65E14">
        <w:rPr>
          <w:rFonts w:asciiTheme="minorHAnsi" w:hAnsiTheme="minorHAnsi" w:cstheme="minorHAnsi"/>
          <w:i/>
          <w:sz w:val="24"/>
          <w:lang w:val="bg-BG"/>
        </w:rPr>
        <w:t>Родих се прос</w:t>
      </w:r>
      <w:r w:rsidRPr="00E65E14">
        <w:rPr>
          <w:rFonts w:asciiTheme="minorHAnsi" w:hAnsiTheme="minorHAnsi" w:cstheme="minorHAnsi"/>
          <w:i/>
          <w:sz w:val="24"/>
          <w:lang w:val="bg-BG"/>
        </w:rPr>
        <w:t>то в теб на юнски ден във зноя.</w:t>
      </w:r>
    </w:p>
    <w:p w:rsidR="00E65E14" w:rsidRPr="00E65E14" w:rsidRDefault="00E65E14" w:rsidP="00E65E14">
      <w:pPr>
        <w:pStyle w:val="af5"/>
        <w:ind w:left="3540" w:firstLine="708"/>
        <w:rPr>
          <w:rFonts w:asciiTheme="minorHAnsi" w:hAnsiTheme="minorHAnsi" w:cstheme="minorHAnsi"/>
          <w:i/>
          <w:sz w:val="24"/>
          <w:lang w:val="bg-BG"/>
        </w:rPr>
      </w:pPr>
      <w:r w:rsidRPr="00E65E14">
        <w:rPr>
          <w:rFonts w:asciiTheme="minorHAnsi" w:hAnsiTheme="minorHAnsi" w:cstheme="minorHAnsi"/>
          <w:i/>
          <w:sz w:val="24"/>
          <w:lang w:val="bg-BG"/>
        </w:rPr>
        <w:t>Аз</w:t>
      </w:r>
      <w:r w:rsidRPr="00E65E14">
        <w:rPr>
          <w:rFonts w:asciiTheme="minorHAnsi" w:hAnsiTheme="minorHAnsi" w:cstheme="minorHAnsi"/>
          <w:i/>
          <w:sz w:val="24"/>
          <w:lang w:val="bg-BG"/>
        </w:rPr>
        <w:t xml:space="preserve"> те обичам не защото си богата,</w:t>
      </w:r>
    </w:p>
    <w:p w:rsidR="00E65E14" w:rsidRPr="00E65E14" w:rsidRDefault="00E65E14" w:rsidP="00E65E14">
      <w:pPr>
        <w:pStyle w:val="af5"/>
        <w:ind w:left="4248"/>
        <w:rPr>
          <w:rFonts w:asciiTheme="minorHAnsi" w:hAnsiTheme="minorHAnsi" w:cstheme="minorHAnsi"/>
          <w:i/>
          <w:sz w:val="24"/>
          <w:lang w:val="bg-BG"/>
        </w:rPr>
      </w:pPr>
      <w:r w:rsidRPr="00E65E14">
        <w:rPr>
          <w:rFonts w:asciiTheme="minorHAnsi" w:hAnsiTheme="minorHAnsi" w:cstheme="minorHAnsi"/>
          <w:i/>
          <w:sz w:val="24"/>
          <w:lang w:val="bg-BG"/>
        </w:rPr>
        <w:t>а само за това, че си родина моя.</w:t>
      </w:r>
      <w:r w:rsidRPr="00E65E14">
        <w:rPr>
          <w:rFonts w:asciiTheme="minorHAnsi" w:hAnsiTheme="minorHAnsi" w:cstheme="minorHAnsi"/>
          <w:i/>
          <w:sz w:val="24"/>
          <w:lang w:val="bg-BG"/>
        </w:rPr>
        <w:t>“</w:t>
      </w:r>
    </w:p>
    <w:p w:rsidR="00E65E14" w:rsidRPr="00E65E14" w:rsidRDefault="00E65E14" w:rsidP="00E65E14">
      <w:pPr>
        <w:pStyle w:val="af5"/>
        <w:ind w:left="4248" w:firstLine="708"/>
        <w:rPr>
          <w:rFonts w:asciiTheme="minorHAnsi" w:hAnsiTheme="minorHAnsi" w:cstheme="minorHAnsi"/>
          <w:i/>
          <w:sz w:val="24"/>
          <w:lang w:val="bg-BG"/>
        </w:rPr>
      </w:pPr>
      <w:r w:rsidRPr="00E65E14">
        <w:rPr>
          <w:rFonts w:asciiTheme="minorHAnsi" w:hAnsiTheme="minorHAnsi" w:cstheme="minorHAnsi"/>
          <w:i/>
          <w:sz w:val="24"/>
          <w:lang w:val="bg-BG"/>
        </w:rPr>
        <w:t>Атанас Далчев- „Към родината“</w:t>
      </w:r>
    </w:p>
    <w:p w:rsidR="00E65E14" w:rsidRDefault="00E65E14" w:rsidP="00E65E14">
      <w:pPr>
        <w:pStyle w:val="af5"/>
        <w:rPr>
          <w:lang w:val="bg-BG"/>
        </w:rPr>
      </w:pPr>
    </w:p>
    <w:p w:rsidR="00305142" w:rsidRDefault="00305142" w:rsidP="00E65E14">
      <w:pPr>
        <w:pStyle w:val="af5"/>
        <w:rPr>
          <w:rFonts w:ascii="Myriad Pro Cond" w:hAnsi="Myriad Pro Cond"/>
          <w:sz w:val="36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859415" wp14:editId="1A8EB9BB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E65E14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r>
        <w:rPr>
          <w:rFonts w:asciiTheme="minorHAnsi" w:hAnsiTheme="minorHAnsi"/>
          <w:i/>
          <w:sz w:val="24"/>
          <w:szCs w:val="40"/>
          <w:lang w:val="bg-BG"/>
        </w:rPr>
        <w:t>Възпитание в родолюбие.</w:t>
      </w:r>
    </w:p>
    <w:p w:rsidR="00E65E14" w:rsidRDefault="00E65E14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Знание за националния празник на България.</w:t>
      </w:r>
    </w:p>
    <w:p w:rsidR="00E65E14" w:rsidRPr="00D87179" w:rsidRDefault="00E65E14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Познаване на символите на държавата- знаме, герб, химн.</w:t>
      </w:r>
    </w:p>
    <w:bookmarkEnd w:id="0"/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83445A" w:rsidRDefault="0083445A" w:rsidP="0076420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</w:pPr>
      <w:r w:rsidRPr="0083445A">
        <w:rPr>
          <w:rFonts w:asciiTheme="minorHAnsi" w:hAnsiTheme="minorHAnsi" w:cstheme="minorHAnsi"/>
          <w:b/>
          <w:i/>
          <w:color w:val="1D2129"/>
          <w:sz w:val="24"/>
          <w:szCs w:val="21"/>
          <w:shd w:val="clear" w:color="auto" w:fill="FFFFFF"/>
          <w:lang w:val="bg-BG"/>
        </w:rPr>
        <w:t>Първи час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- </w:t>
      </w:r>
      <w:r w:rsidR="0029527E" w:rsidRPr="0029527E">
        <w:rPr>
          <w:rFonts w:asciiTheme="minorHAnsi" w:hAnsiTheme="minorHAnsi" w:cstheme="minorHAnsi"/>
          <w:b/>
          <w:i/>
          <w:color w:val="1D2129"/>
          <w:sz w:val="24"/>
          <w:szCs w:val="21"/>
          <w:shd w:val="clear" w:color="auto" w:fill="FFFFFF"/>
          <w:lang w:val="bg-BG"/>
        </w:rPr>
        <w:t>23.02.2018 г</w:t>
      </w:r>
      <w:r w:rsidR="0029527E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.- </w:t>
      </w:r>
      <w:proofErr w:type="gram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„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Аз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обичам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България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“-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под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този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надслов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реших да проведа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състезание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с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което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да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отбел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ежим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Национален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празник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 на страната</w:t>
      </w:r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.</w:t>
      </w:r>
      <w:proofErr w:type="gram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</w:p>
    <w:p w:rsidR="0083445A" w:rsidRDefault="0083445A" w:rsidP="0076420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</w:pP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Децата с голямо желание се включваха в уроците по история от Човекът и обществото, темата им беше много интересна, бяхме изучили вече по- голямата част от историческия материал. Затова 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предварително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 ги помолих да потърсят у дома любопитни, интересни, </w:t>
      </w:r>
      <w:proofErr w:type="spellStart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неизучвани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 факти за някой от нашите владетели или за определено събитие. Предполагам, че родителите са им оказали помощ, защото в часа носеха много интересна информация. Тъй като самите те бяха нейни  „откриватели“ , те бяха толкова възторжени, нямаха търпение да вземат участие и повечето им изказвания започваха с ентусиазираното „А знаете ли, че…“</w:t>
      </w:r>
    </w:p>
    <w:p w:rsidR="0083445A" w:rsidRDefault="0083445A" w:rsidP="0076420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</w:pP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Така историята на България се превърна във филм с интересни епизоди</w:t>
      </w:r>
      <w:r w:rsidR="0029527E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, владетелите добиваха по- реално присъствие, историческите събития се осмисляха по- добре, търсеха се причини и следствия…</w:t>
      </w:r>
    </w:p>
    <w:p w:rsidR="0029527E" w:rsidRDefault="0029527E" w:rsidP="0076420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</w:pP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Говорихме с децата какво значи патриотизъм, национализъм, толерантност по отношение на съвместното съжителство на различни етноси, религии и култури на една територия, обединени в една държава с единни закони.</w:t>
      </w:r>
    </w:p>
    <w:p w:rsidR="0029527E" w:rsidRDefault="0029527E" w:rsidP="0076420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</w:pPr>
    </w:p>
    <w:p w:rsidR="0029527E" w:rsidRDefault="0029527E" w:rsidP="0076420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</w:pP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Определихме дата 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за състезанието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 и поканихме родителите. Предварително подготвих въпросите и материалите.</w:t>
      </w:r>
    </w:p>
    <w:p w:rsidR="0083445A" w:rsidRDefault="0083445A" w:rsidP="0029527E">
      <w:pPr>
        <w:spacing w:after="0" w:line="240" w:lineRule="auto"/>
        <w:jc w:val="both"/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</w:pPr>
    </w:p>
    <w:p w:rsidR="0083445A" w:rsidRPr="0083445A" w:rsidRDefault="0083445A" w:rsidP="0076420D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color w:val="1D2129"/>
          <w:sz w:val="24"/>
          <w:szCs w:val="21"/>
          <w:shd w:val="clear" w:color="auto" w:fill="FFFFFF"/>
          <w:lang w:val="bg-BG"/>
        </w:rPr>
      </w:pPr>
      <w:r w:rsidRPr="0083445A">
        <w:rPr>
          <w:rFonts w:asciiTheme="minorHAnsi" w:hAnsiTheme="minorHAnsi" w:cstheme="minorHAnsi"/>
          <w:b/>
          <w:i/>
          <w:color w:val="1D2129"/>
          <w:sz w:val="24"/>
          <w:szCs w:val="21"/>
          <w:shd w:val="clear" w:color="auto" w:fill="FFFFFF"/>
          <w:lang w:val="bg-BG"/>
        </w:rPr>
        <w:t>Втор</w:t>
      </w:r>
      <w:r w:rsidRPr="0083445A">
        <w:rPr>
          <w:rFonts w:asciiTheme="minorHAnsi" w:hAnsiTheme="minorHAnsi" w:cstheme="minorHAnsi"/>
          <w:b/>
          <w:i/>
          <w:color w:val="1D2129"/>
          <w:sz w:val="24"/>
          <w:szCs w:val="21"/>
          <w:shd w:val="clear" w:color="auto" w:fill="FFFFFF"/>
          <w:lang w:val="bg-BG"/>
        </w:rPr>
        <w:t>и час</w:t>
      </w:r>
      <w:r w:rsidRPr="0083445A">
        <w:rPr>
          <w:rFonts w:asciiTheme="minorHAnsi" w:hAnsiTheme="minorHAnsi" w:cstheme="minorHAnsi"/>
          <w:b/>
          <w:i/>
          <w:color w:val="1D2129"/>
          <w:sz w:val="24"/>
          <w:szCs w:val="21"/>
          <w:shd w:val="clear" w:color="auto" w:fill="FFFFFF"/>
          <w:lang w:val="bg-BG"/>
        </w:rPr>
        <w:t>- 02.03.2018 г.</w:t>
      </w:r>
    </w:p>
    <w:p w:rsidR="0039610B" w:rsidRPr="0039610B" w:rsidRDefault="0029527E" w:rsidP="0039610B">
      <w:pPr>
        <w:spacing w:after="0" w:line="240" w:lineRule="auto"/>
        <w:ind w:left="284" w:firstLine="424"/>
        <w:jc w:val="both"/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</w:pP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На самото състезание дойдоха доста родители или близки. </w:t>
      </w:r>
      <w:r w:rsidR="0039610B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Вълнението беше голямо, и от страна на учениците, и от страна на гостите ни. </w:t>
      </w:r>
      <w:proofErr w:type="spellStart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Разделени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в </w:t>
      </w:r>
      <w:proofErr w:type="spellStart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lastRenderedPageBreak/>
        <w:t>четири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отбора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децата</w:t>
      </w:r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„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мериха</w:t>
      </w:r>
      <w:proofErr w:type="spellEnd"/>
      <w:proofErr w:type="gram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“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знания</w:t>
      </w:r>
      <w:proofErr w:type="spellEnd"/>
      <w:proofErr w:type="gram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бързина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и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съобразителност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решавайки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различни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задачи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.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Голяма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част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от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родителите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бяха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гости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а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трима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от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тях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-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членове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на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журито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</w:t>
      </w:r>
      <w:r w:rsidR="0039610B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които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бяха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доста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затруднени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защото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трябваше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сами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да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определят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критериите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по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които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да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оценяват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отделните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задачи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а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отговорите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на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отборите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бяха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толкова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подробни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въпросите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които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задаваха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на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противниците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-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трудни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че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журито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трябваше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да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обмисля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възможности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за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допълнителни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въпроси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и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бонус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точки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. </w:t>
      </w:r>
      <w:proofErr w:type="gram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В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края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на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часа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признаха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че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самите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са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изненадани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не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толкова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от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знанията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които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децата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им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са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показали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а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от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желанието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и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спортния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къс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с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които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са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играли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от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амбицията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да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докажат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че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знаят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повече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от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другите</w:t>
      </w:r>
      <w:proofErr w:type="spellEnd"/>
      <w:r w:rsidR="0039610B" w:rsidRPr="0039610B">
        <w:rPr>
          <w:rFonts w:asciiTheme="minorHAnsi" w:hAnsiTheme="minorHAnsi" w:cstheme="minorHAnsi"/>
          <w:i/>
          <w:sz w:val="24"/>
          <w:shd w:val="clear" w:color="auto" w:fill="FFFFFF"/>
        </w:rPr>
        <w:t>.</w:t>
      </w:r>
      <w:proofErr w:type="gramEnd"/>
    </w:p>
    <w:p w:rsidR="0039610B" w:rsidRPr="0039610B" w:rsidRDefault="0039610B" w:rsidP="0039610B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sz w:val="24"/>
          <w:shd w:val="clear" w:color="auto" w:fill="FFFFFF"/>
          <w:lang w:val="bg-BG"/>
        </w:rPr>
      </w:pPr>
      <w:proofErr w:type="spellStart"/>
      <w:r w:rsidRPr="0039610B">
        <w:rPr>
          <w:rFonts w:asciiTheme="minorHAnsi" w:hAnsiTheme="minorHAnsi" w:cstheme="minorHAnsi"/>
          <w:b/>
          <w:i/>
          <w:sz w:val="24"/>
          <w:shd w:val="clear" w:color="auto" w:fill="FFFFFF"/>
        </w:rPr>
        <w:t>Задачите</w:t>
      </w:r>
      <w:proofErr w:type="spellEnd"/>
      <w:r w:rsidRPr="0039610B">
        <w:rPr>
          <w:rFonts w:asciiTheme="minorHAnsi" w:hAnsiTheme="minorHAnsi" w:cstheme="minorHAnsi"/>
          <w:b/>
          <w:i/>
          <w:sz w:val="24"/>
          <w:shd w:val="clear" w:color="auto" w:fill="FFFFFF"/>
        </w:rPr>
        <w:t xml:space="preserve"> </w:t>
      </w:r>
      <w:proofErr w:type="spellStart"/>
      <w:r w:rsidRPr="0039610B">
        <w:rPr>
          <w:rFonts w:asciiTheme="minorHAnsi" w:hAnsiTheme="minorHAnsi" w:cstheme="minorHAnsi"/>
          <w:b/>
          <w:i/>
          <w:sz w:val="24"/>
          <w:shd w:val="clear" w:color="auto" w:fill="FFFFFF"/>
        </w:rPr>
        <w:t>от</w:t>
      </w:r>
      <w:proofErr w:type="spellEnd"/>
      <w:r w:rsidRPr="0039610B">
        <w:rPr>
          <w:rFonts w:asciiTheme="minorHAnsi" w:hAnsiTheme="minorHAnsi" w:cstheme="minorHAnsi"/>
          <w:b/>
          <w:i/>
          <w:sz w:val="24"/>
          <w:shd w:val="clear" w:color="auto" w:fill="FFFFFF"/>
        </w:rPr>
        <w:t xml:space="preserve"> </w:t>
      </w:r>
      <w:proofErr w:type="spellStart"/>
      <w:r w:rsidRPr="0039610B">
        <w:rPr>
          <w:rFonts w:asciiTheme="minorHAnsi" w:hAnsiTheme="minorHAnsi" w:cstheme="minorHAnsi"/>
          <w:b/>
          <w:i/>
          <w:sz w:val="24"/>
          <w:shd w:val="clear" w:color="auto" w:fill="FFFFFF"/>
        </w:rPr>
        <w:t>състезанието</w:t>
      </w:r>
      <w:proofErr w:type="spellEnd"/>
      <w:r w:rsidRPr="0039610B">
        <w:rPr>
          <w:rFonts w:asciiTheme="minorHAnsi" w:hAnsiTheme="minorHAnsi" w:cstheme="minorHAnsi"/>
          <w:b/>
          <w:i/>
          <w:sz w:val="24"/>
          <w:shd w:val="clear" w:color="auto" w:fill="FFFFFF"/>
        </w:rPr>
        <w:t>:</w:t>
      </w:r>
      <w:r w:rsidRPr="0039610B">
        <w:rPr>
          <w:rFonts w:asciiTheme="minorHAnsi" w:hAnsiTheme="minorHAnsi" w:cstheme="minorHAnsi"/>
          <w:i/>
          <w:sz w:val="24"/>
          <w:shd w:val="clear" w:color="auto" w:fill="FFFFFF"/>
          <w:lang w:val="bg-BG"/>
        </w:rPr>
        <w:t xml:space="preserve"> /</w:t>
      </w:r>
      <w:r w:rsidRPr="0039610B">
        <w:rPr>
          <w:rFonts w:asciiTheme="minorHAnsi" w:hAnsiTheme="minorHAnsi" w:cstheme="minorHAnsi"/>
          <w:i/>
          <w:sz w:val="24"/>
          <w:szCs w:val="21"/>
          <w:shd w:val="clear" w:color="auto" w:fill="FFFFFF"/>
          <w:lang w:val="bg-BG"/>
        </w:rPr>
        <w:t xml:space="preserve">които </w:t>
      </w:r>
      <w:r w:rsidRPr="0039610B">
        <w:rPr>
          <w:rFonts w:asciiTheme="minorHAnsi" w:hAnsiTheme="minorHAnsi" w:cstheme="minorHAnsi"/>
          <w:i/>
          <w:sz w:val="24"/>
          <w:szCs w:val="21"/>
          <w:shd w:val="clear" w:color="auto" w:fill="FFFFFF"/>
          <w:lang w:val="bg-BG"/>
        </w:rPr>
        <w:t>могат да бъдат променени, адаптирани, допълнени; последователността е въпрос на преценка на учителя.</w:t>
      </w:r>
    </w:p>
    <w:p w:rsidR="0039610B" w:rsidRPr="0039610B" w:rsidRDefault="0039610B" w:rsidP="0039610B">
      <w:pPr>
        <w:spacing w:line="240" w:lineRule="auto"/>
        <w:ind w:firstLine="708"/>
        <w:jc w:val="both"/>
        <w:rPr>
          <w:rFonts w:asciiTheme="minorHAnsi" w:hAnsiTheme="minorHAnsi" w:cstheme="minorHAnsi"/>
          <w:i/>
          <w:sz w:val="24"/>
          <w:shd w:val="clear" w:color="auto" w:fill="FFFFFF"/>
          <w:lang w:val="bg-BG"/>
        </w:rPr>
      </w:pPr>
    </w:p>
    <w:p w:rsidR="0039610B" w:rsidRPr="0039610B" w:rsidRDefault="0039610B" w:rsidP="0039610B">
      <w:pPr>
        <w:pStyle w:val="af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39610B">
        <w:rPr>
          <w:rFonts w:asciiTheme="minorHAnsi" w:hAnsiTheme="minorHAnsi" w:cstheme="minorHAnsi"/>
          <w:i/>
          <w:sz w:val="24"/>
        </w:rPr>
        <w:t>Карта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България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-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всеки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отбор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получава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такава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карта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трябва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напишат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посоките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съседните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държави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>. /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бонус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-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маркират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къде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намират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София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Тетевен</w:t>
      </w:r>
      <w:proofErr w:type="spellEnd"/>
      <w:r w:rsidRPr="0039610B">
        <w:rPr>
          <w:rFonts w:asciiTheme="minorHAnsi" w:hAnsiTheme="minorHAnsi" w:cstheme="minorHAnsi"/>
          <w:i/>
          <w:sz w:val="24"/>
        </w:rPr>
        <w:t>/</w:t>
      </w:r>
    </w:p>
    <w:p w:rsidR="0039610B" w:rsidRPr="0048456E" w:rsidRDefault="0039610B" w:rsidP="0039610B">
      <w:pPr>
        <w:pStyle w:val="af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39610B">
        <w:rPr>
          <w:rFonts w:asciiTheme="minorHAnsi" w:hAnsiTheme="minorHAnsi" w:cstheme="minorHAnsi"/>
          <w:i/>
          <w:sz w:val="24"/>
        </w:rPr>
        <w:t>Избери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верния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отговор</w:t>
      </w:r>
      <w:proofErr w:type="spellEnd"/>
      <w:proofErr w:type="gramStart"/>
      <w:r w:rsidRPr="0039610B">
        <w:rPr>
          <w:rFonts w:asciiTheme="minorHAnsi" w:hAnsiTheme="minorHAnsi" w:cstheme="minorHAnsi"/>
          <w:i/>
          <w:sz w:val="24"/>
        </w:rPr>
        <w:t>!-</w:t>
      </w:r>
      <w:proofErr w:type="gram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всеки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отбор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получава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лист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с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въпроси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три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възможни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отговора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към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всеки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тях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Оценява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бързина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верен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отговор</w:t>
      </w:r>
      <w:proofErr w:type="spellEnd"/>
      <w:r w:rsidRPr="0039610B">
        <w:rPr>
          <w:rFonts w:asciiTheme="minorHAnsi" w:hAnsiTheme="minorHAnsi" w:cstheme="minorHAnsi"/>
          <w:i/>
          <w:sz w:val="24"/>
        </w:rPr>
        <w:t>.</w:t>
      </w:r>
    </w:p>
    <w:p w:rsidR="0048456E" w:rsidRPr="0039610B" w:rsidRDefault="0048456E" w:rsidP="0048456E">
      <w:pPr>
        <w:pStyle w:val="af"/>
        <w:spacing w:line="240" w:lineRule="auto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  <w:lang w:val="bg-BG"/>
        </w:rPr>
        <w:t>/въпросите прилагам в края на урока/</w:t>
      </w:r>
    </w:p>
    <w:p w:rsidR="0039610B" w:rsidRPr="0048456E" w:rsidRDefault="0039610B" w:rsidP="0039610B">
      <w:pPr>
        <w:pStyle w:val="af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39610B">
        <w:rPr>
          <w:rFonts w:asciiTheme="minorHAnsi" w:hAnsiTheme="minorHAnsi" w:cstheme="minorHAnsi"/>
          <w:i/>
          <w:sz w:val="24"/>
        </w:rPr>
        <w:t>Подреди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владетелите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хронологично</w:t>
      </w:r>
      <w:proofErr w:type="spellEnd"/>
      <w:proofErr w:type="gramStart"/>
      <w:r w:rsidRPr="0039610B">
        <w:rPr>
          <w:rFonts w:asciiTheme="minorHAnsi" w:hAnsiTheme="minorHAnsi" w:cstheme="minorHAnsi"/>
          <w:i/>
          <w:sz w:val="24"/>
        </w:rPr>
        <w:t>!-</w:t>
      </w:r>
      <w:proofErr w:type="gramEnd"/>
      <w:r w:rsidRPr="0039610B">
        <w:rPr>
          <w:rFonts w:asciiTheme="minorHAnsi" w:hAnsiTheme="minorHAnsi" w:cstheme="minorHAnsi"/>
          <w:i/>
          <w:sz w:val="24"/>
        </w:rPr>
        <w:t xml:space="preserve"> 16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карти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с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образи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български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владетели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разбъркани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;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всеки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отбор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получава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четири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карти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случаен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принцип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трябва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подреди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владетелите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в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хронологичен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ред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за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определено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време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>.</w:t>
      </w:r>
      <w:r w:rsidR="0048456E">
        <w:rPr>
          <w:rFonts w:asciiTheme="minorHAnsi" w:hAnsiTheme="minorHAnsi" w:cstheme="minorHAnsi"/>
          <w:i/>
          <w:sz w:val="24"/>
          <w:lang w:val="bg-BG"/>
        </w:rPr>
        <w:t xml:space="preserve"> /картите са от учебния комплект „</w:t>
      </w:r>
      <w:proofErr w:type="spellStart"/>
      <w:r w:rsidR="0048456E">
        <w:rPr>
          <w:rFonts w:asciiTheme="minorHAnsi" w:hAnsiTheme="minorHAnsi" w:cstheme="minorHAnsi"/>
          <w:i/>
          <w:sz w:val="24"/>
          <w:lang w:val="bg-BG"/>
        </w:rPr>
        <w:t>Букварино</w:t>
      </w:r>
      <w:proofErr w:type="spellEnd"/>
      <w:r w:rsidR="0048456E">
        <w:rPr>
          <w:rFonts w:asciiTheme="minorHAnsi" w:hAnsiTheme="minorHAnsi" w:cstheme="minorHAnsi"/>
          <w:i/>
          <w:sz w:val="24"/>
          <w:lang w:val="bg-BG"/>
        </w:rPr>
        <w:t>“ на „</w:t>
      </w:r>
      <w:proofErr w:type="spellStart"/>
      <w:r w:rsidR="0048456E">
        <w:rPr>
          <w:rFonts w:asciiTheme="minorHAnsi" w:hAnsiTheme="minorHAnsi" w:cstheme="minorHAnsi"/>
          <w:i/>
          <w:sz w:val="24"/>
          <w:lang w:val="bg-BG"/>
        </w:rPr>
        <w:t>Азбукари</w:t>
      </w:r>
      <w:proofErr w:type="spellEnd"/>
      <w:r w:rsidR="0048456E">
        <w:rPr>
          <w:rFonts w:asciiTheme="minorHAnsi" w:hAnsiTheme="minorHAnsi" w:cstheme="minorHAnsi"/>
          <w:i/>
          <w:sz w:val="24"/>
          <w:lang w:val="bg-BG"/>
        </w:rPr>
        <w:t>“/</w:t>
      </w:r>
    </w:p>
    <w:p w:rsidR="0048456E" w:rsidRPr="0039610B" w:rsidRDefault="0048456E" w:rsidP="0048456E">
      <w:pPr>
        <w:pStyle w:val="af"/>
        <w:spacing w:line="240" w:lineRule="auto"/>
        <w:jc w:val="both"/>
        <w:rPr>
          <w:rFonts w:asciiTheme="minorHAnsi" w:hAnsiTheme="minorHAnsi" w:cstheme="minorHAnsi"/>
          <w:i/>
          <w:sz w:val="24"/>
        </w:rPr>
      </w:pPr>
      <w:r w:rsidRPr="0048456E">
        <w:rPr>
          <w:rFonts w:asciiTheme="minorHAnsi" w:hAnsiTheme="minorHAnsi" w:cstheme="minorHAnsi"/>
          <w:i/>
          <w:sz w:val="24"/>
        </w:rPr>
        <w:t>http://www.azbukari.org/shop/nachalo/38-bukvarino.html</w:t>
      </w:r>
    </w:p>
    <w:p w:rsidR="0039610B" w:rsidRPr="0039610B" w:rsidRDefault="0039610B" w:rsidP="0039610B">
      <w:pPr>
        <w:pStyle w:val="af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39610B">
        <w:rPr>
          <w:rFonts w:asciiTheme="minorHAnsi" w:hAnsiTheme="minorHAnsi" w:cstheme="minorHAnsi"/>
          <w:i/>
          <w:sz w:val="24"/>
        </w:rPr>
        <w:t>Разкажи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за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революционерите</w:t>
      </w:r>
      <w:proofErr w:type="spellEnd"/>
      <w:proofErr w:type="gramStart"/>
      <w:r w:rsidRPr="0039610B">
        <w:rPr>
          <w:rFonts w:asciiTheme="minorHAnsi" w:hAnsiTheme="minorHAnsi" w:cstheme="minorHAnsi"/>
          <w:i/>
          <w:sz w:val="24"/>
        </w:rPr>
        <w:t>!-</w:t>
      </w:r>
      <w:proofErr w:type="gram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всеки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отбор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получава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случаен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принцип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една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карта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български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революционер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трябва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разкаже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накратко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за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него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Предварително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знаеха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кои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революционерите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имаха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право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търсят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допълнителна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информация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Другите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отбори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можеха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задават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въпроси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Условието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беше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самите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знаят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верния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отговор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. </w:t>
      </w:r>
    </w:p>
    <w:p w:rsidR="0039610B" w:rsidRPr="0039610B" w:rsidRDefault="0039610B" w:rsidP="0039610B">
      <w:pPr>
        <w:pStyle w:val="af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i/>
          <w:sz w:val="24"/>
        </w:rPr>
      </w:pPr>
      <w:proofErr w:type="spellStart"/>
      <w:r w:rsidRPr="0039610B">
        <w:rPr>
          <w:rFonts w:asciiTheme="minorHAnsi" w:hAnsiTheme="minorHAnsi" w:cstheme="minorHAnsi"/>
          <w:i/>
          <w:sz w:val="24"/>
        </w:rPr>
        <w:t>Игра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с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короната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-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член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отбора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поставя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корона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главата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нея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има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процеп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в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който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поставя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карта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с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образа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българския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владетел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Чрез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задаване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въпроси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към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своите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съотборници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детето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трябва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да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познае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кой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е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той</w:t>
      </w:r>
      <w:proofErr w:type="spellEnd"/>
      <w:r w:rsidRPr="0039610B">
        <w:rPr>
          <w:rFonts w:asciiTheme="minorHAnsi" w:hAnsiTheme="minorHAnsi" w:cstheme="minorHAnsi"/>
          <w:i/>
          <w:sz w:val="24"/>
        </w:rPr>
        <w:t>.</w:t>
      </w:r>
    </w:p>
    <w:p w:rsidR="0039610B" w:rsidRPr="0039610B" w:rsidRDefault="0039610B" w:rsidP="0039610B">
      <w:pPr>
        <w:pStyle w:val="af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39610B">
        <w:rPr>
          <w:rFonts w:asciiTheme="minorHAnsi" w:hAnsiTheme="minorHAnsi" w:cstheme="minorHAnsi"/>
          <w:i/>
          <w:sz w:val="24"/>
        </w:rPr>
        <w:t>Всеки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отбор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получава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стиховете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химна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България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разбъркани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отделни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ленти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Оценява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се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бързина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вярно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подреждане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>.</w:t>
      </w:r>
    </w:p>
    <w:p w:rsidR="0039610B" w:rsidRPr="0039610B" w:rsidRDefault="0039610B" w:rsidP="0039610B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lang w:val="bg-BG"/>
        </w:rPr>
      </w:pPr>
      <w:proofErr w:type="spellStart"/>
      <w:r w:rsidRPr="0039610B">
        <w:rPr>
          <w:rFonts w:asciiTheme="minorHAnsi" w:hAnsiTheme="minorHAnsi" w:cstheme="minorHAnsi"/>
          <w:i/>
          <w:sz w:val="24"/>
        </w:rPr>
        <w:t>Вълнуващият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момент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в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края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на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задачата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когато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един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от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родителит</w:t>
      </w:r>
      <w:r w:rsidR="0048456E">
        <w:rPr>
          <w:rFonts w:asciiTheme="minorHAnsi" w:hAnsiTheme="minorHAnsi" w:cstheme="minorHAnsi"/>
          <w:i/>
          <w:sz w:val="24"/>
        </w:rPr>
        <w:t>е</w:t>
      </w:r>
      <w:proofErr w:type="spellEnd"/>
      <w:r w:rsid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="0048456E">
        <w:rPr>
          <w:rFonts w:asciiTheme="minorHAnsi" w:hAnsiTheme="minorHAnsi" w:cstheme="minorHAnsi"/>
          <w:i/>
          <w:sz w:val="24"/>
        </w:rPr>
        <w:t>попита</w:t>
      </w:r>
      <w:proofErr w:type="spellEnd"/>
      <w:r w:rsid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="0048456E">
        <w:rPr>
          <w:rFonts w:asciiTheme="minorHAnsi" w:hAnsiTheme="minorHAnsi" w:cstheme="minorHAnsi"/>
          <w:i/>
          <w:sz w:val="24"/>
        </w:rPr>
        <w:t>децата</w:t>
      </w:r>
      <w:proofErr w:type="spellEnd"/>
      <w:r w:rsid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="0048456E">
        <w:rPr>
          <w:rFonts w:asciiTheme="minorHAnsi" w:hAnsiTheme="minorHAnsi" w:cstheme="minorHAnsi"/>
          <w:i/>
          <w:sz w:val="24"/>
        </w:rPr>
        <w:t>дали</w:t>
      </w:r>
      <w:proofErr w:type="spellEnd"/>
      <w:r w:rsid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="0048456E">
        <w:rPr>
          <w:rFonts w:asciiTheme="minorHAnsi" w:hAnsiTheme="minorHAnsi" w:cstheme="minorHAnsi"/>
          <w:i/>
          <w:sz w:val="24"/>
        </w:rPr>
        <w:t>могат</w:t>
      </w:r>
      <w:proofErr w:type="spellEnd"/>
      <w:r w:rsid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proofErr w:type="gramStart"/>
      <w:r w:rsidR="0048456E">
        <w:rPr>
          <w:rFonts w:asciiTheme="minorHAnsi" w:hAnsiTheme="minorHAnsi" w:cstheme="minorHAnsi"/>
          <w:i/>
          <w:sz w:val="24"/>
        </w:rPr>
        <w:t>да</w:t>
      </w:r>
      <w:proofErr w:type="spellEnd"/>
      <w:r w:rsidR="0048456E">
        <w:rPr>
          <w:rFonts w:asciiTheme="minorHAnsi" w:hAnsiTheme="minorHAnsi" w:cstheme="minorHAnsi"/>
          <w:i/>
          <w:sz w:val="24"/>
          <w:lang w:val="bg-BG"/>
        </w:rPr>
        <w:t xml:space="preserve"> </w:t>
      </w:r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запеят</w:t>
      </w:r>
      <w:proofErr w:type="spellEnd"/>
      <w:proofErr w:type="gramEnd"/>
      <w:r w:rsidR="0048456E">
        <w:rPr>
          <w:rFonts w:asciiTheme="minorHAnsi" w:hAnsiTheme="minorHAnsi" w:cstheme="minorHAnsi"/>
          <w:i/>
          <w:sz w:val="24"/>
          <w:lang w:val="bg-BG"/>
        </w:rPr>
        <w:t xml:space="preserve"> химна</w:t>
      </w:r>
      <w:r w:rsidRPr="0039610B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proofErr w:type="gramStart"/>
      <w:r w:rsidRPr="0039610B">
        <w:rPr>
          <w:rFonts w:asciiTheme="minorHAnsi" w:hAnsiTheme="minorHAnsi" w:cstheme="minorHAnsi"/>
          <w:i/>
          <w:sz w:val="24"/>
        </w:rPr>
        <w:t>Запяха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всички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ученици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и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родители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което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бе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един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много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трогателен</w:t>
      </w:r>
      <w:proofErr w:type="spellEnd"/>
      <w:r w:rsidRPr="0039610B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</w:rPr>
        <w:t>миг</w:t>
      </w:r>
      <w:proofErr w:type="spellEnd"/>
      <w:r w:rsidRPr="0039610B">
        <w:rPr>
          <w:rFonts w:asciiTheme="minorHAnsi" w:hAnsiTheme="minorHAnsi" w:cstheme="minorHAnsi"/>
          <w:i/>
          <w:sz w:val="24"/>
        </w:rPr>
        <w:t>.</w:t>
      </w:r>
      <w:proofErr w:type="gramEnd"/>
    </w:p>
    <w:p w:rsidR="0029527E" w:rsidRPr="0048456E" w:rsidRDefault="0039610B" w:rsidP="0039610B">
      <w:pPr>
        <w:spacing w:after="0" w:line="240" w:lineRule="auto"/>
        <w:ind w:left="284" w:firstLine="424"/>
        <w:jc w:val="both"/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</w:pP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Така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освен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че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почетохме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празника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ученицит</w:t>
      </w:r>
      <w:r>
        <w:rPr>
          <w:rFonts w:asciiTheme="minorHAnsi" w:hAnsiTheme="minorHAnsi" w:cstheme="minorHAnsi"/>
          <w:i/>
          <w:sz w:val="24"/>
          <w:shd w:val="clear" w:color="auto" w:fill="FFFFFF"/>
        </w:rPr>
        <w:t>е</w:t>
      </w:r>
      <w:proofErr w:type="spellEnd"/>
      <w:r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hd w:val="clear" w:color="auto" w:fill="FFFFFF"/>
        </w:rPr>
        <w:t>показаха</w:t>
      </w:r>
      <w:proofErr w:type="spellEnd"/>
      <w:r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hd w:val="clear" w:color="auto" w:fill="FFFFFF"/>
        </w:rPr>
        <w:t>по</w:t>
      </w:r>
      <w:proofErr w:type="spellEnd"/>
      <w:r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hd w:val="clear" w:color="auto" w:fill="FFFFFF"/>
        </w:rPr>
        <w:t>занимателен</w:t>
      </w:r>
      <w:proofErr w:type="spellEnd"/>
      <w:r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hd w:val="clear" w:color="auto" w:fill="FFFFFF"/>
        </w:rPr>
        <w:t>начин</w:t>
      </w:r>
      <w:proofErr w:type="spellEnd"/>
      <w:r>
        <w:rPr>
          <w:rFonts w:asciiTheme="minorHAnsi" w:hAnsiTheme="minorHAnsi" w:cstheme="minorHAnsi"/>
          <w:i/>
          <w:sz w:val="24"/>
          <w:shd w:val="clear" w:color="auto" w:fill="FFFFFF"/>
          <w:lang w:val="bg-BG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знанията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,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които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са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усвоили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по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„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Човекът</w:t>
      </w:r>
      <w:proofErr w:type="spellEnd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 xml:space="preserve"> и </w:t>
      </w:r>
      <w:proofErr w:type="spellStart"/>
      <w:r w:rsidRPr="0039610B">
        <w:rPr>
          <w:rFonts w:asciiTheme="minorHAnsi" w:hAnsiTheme="minorHAnsi" w:cstheme="minorHAnsi"/>
          <w:i/>
          <w:sz w:val="24"/>
          <w:shd w:val="clear" w:color="auto" w:fill="FFFFFF"/>
        </w:rPr>
        <w:t>общес</w:t>
      </w:r>
      <w:r w:rsidR="0048456E">
        <w:rPr>
          <w:rFonts w:asciiTheme="minorHAnsi" w:hAnsiTheme="minorHAnsi" w:cstheme="minorHAnsi"/>
          <w:i/>
          <w:sz w:val="24"/>
          <w:shd w:val="clear" w:color="auto" w:fill="FFFFFF"/>
        </w:rPr>
        <w:t>твото</w:t>
      </w:r>
      <w:proofErr w:type="spellEnd"/>
      <w:r w:rsidR="0048456E">
        <w:rPr>
          <w:rFonts w:asciiTheme="minorHAnsi" w:hAnsiTheme="minorHAnsi" w:cstheme="minorHAnsi"/>
          <w:i/>
          <w:sz w:val="24"/>
          <w:shd w:val="clear" w:color="auto" w:fill="FFFFFF"/>
        </w:rPr>
        <w:t>“ и „</w:t>
      </w:r>
      <w:proofErr w:type="spellStart"/>
      <w:r w:rsidR="0048456E">
        <w:rPr>
          <w:rFonts w:asciiTheme="minorHAnsi" w:hAnsiTheme="minorHAnsi" w:cstheme="minorHAnsi"/>
          <w:i/>
          <w:sz w:val="24"/>
          <w:shd w:val="clear" w:color="auto" w:fill="FFFFFF"/>
        </w:rPr>
        <w:t>Човекът</w:t>
      </w:r>
      <w:proofErr w:type="spellEnd"/>
      <w:r w:rsidR="0048456E">
        <w:rPr>
          <w:rFonts w:asciiTheme="minorHAnsi" w:hAnsiTheme="minorHAnsi" w:cstheme="minorHAnsi"/>
          <w:i/>
          <w:sz w:val="24"/>
          <w:shd w:val="clear" w:color="auto" w:fill="FFFFFF"/>
        </w:rPr>
        <w:t xml:space="preserve"> и </w:t>
      </w:r>
      <w:proofErr w:type="spellStart"/>
      <w:r w:rsidR="0048456E">
        <w:rPr>
          <w:rFonts w:asciiTheme="minorHAnsi" w:hAnsiTheme="minorHAnsi" w:cstheme="minorHAnsi"/>
          <w:i/>
          <w:sz w:val="24"/>
          <w:shd w:val="clear" w:color="auto" w:fill="FFFFFF"/>
        </w:rPr>
        <w:t>природата</w:t>
      </w:r>
      <w:proofErr w:type="spellEnd"/>
      <w:r w:rsidR="0048456E">
        <w:rPr>
          <w:rFonts w:asciiTheme="minorHAnsi" w:hAnsiTheme="minorHAnsi" w:cstheme="minorHAnsi"/>
          <w:i/>
          <w:sz w:val="24"/>
          <w:shd w:val="clear" w:color="auto" w:fill="FFFFFF"/>
        </w:rPr>
        <w:t>“</w:t>
      </w:r>
      <w:r w:rsidR="0048456E">
        <w:rPr>
          <w:rFonts w:asciiTheme="minorHAnsi" w:hAnsiTheme="minorHAnsi" w:cstheme="minorHAnsi"/>
          <w:i/>
          <w:sz w:val="24"/>
          <w:shd w:val="clear" w:color="auto" w:fill="FFFFFF"/>
          <w:lang w:val="bg-BG"/>
        </w:rPr>
        <w:t xml:space="preserve">, а родителите бяха наши гости и </w:t>
      </w:r>
      <w:proofErr w:type="spellStart"/>
      <w:r w:rsidR="0048456E">
        <w:rPr>
          <w:rFonts w:asciiTheme="minorHAnsi" w:hAnsiTheme="minorHAnsi" w:cstheme="minorHAnsi"/>
          <w:i/>
          <w:sz w:val="24"/>
          <w:shd w:val="clear" w:color="auto" w:fill="FFFFFF"/>
          <w:lang w:val="bg-BG"/>
        </w:rPr>
        <w:t>съмишленици</w:t>
      </w:r>
      <w:proofErr w:type="spellEnd"/>
      <w:r w:rsidR="0048456E">
        <w:rPr>
          <w:rFonts w:asciiTheme="minorHAnsi" w:hAnsiTheme="minorHAnsi" w:cstheme="minorHAnsi"/>
          <w:i/>
          <w:sz w:val="24"/>
          <w:shd w:val="clear" w:color="auto" w:fill="FFFFFF"/>
          <w:lang w:val="bg-BG"/>
        </w:rPr>
        <w:t>.</w:t>
      </w:r>
    </w:p>
    <w:p w:rsidR="0076420D" w:rsidRPr="00E65E14" w:rsidRDefault="0048456E" w:rsidP="0039610B">
      <w:pPr>
        <w:spacing w:after="0" w:line="240" w:lineRule="auto"/>
        <w:ind w:left="284" w:firstLine="424"/>
        <w:jc w:val="both"/>
        <w:rPr>
          <w:rFonts w:asciiTheme="minorHAnsi" w:hAnsiTheme="minorHAnsi" w:cstheme="minorHAnsi"/>
          <w:i/>
          <w:sz w:val="32"/>
          <w:szCs w:val="40"/>
          <w:lang w:val="bg-BG"/>
        </w:rPr>
      </w:pPr>
      <w:proofErr w:type="gramStart"/>
      <w:r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В </w:t>
      </w:r>
      <w:proofErr w:type="spellStart"/>
      <w:r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крайна</w:t>
      </w:r>
      <w:proofErr w:type="spellEnd"/>
      <w:r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сметка</w:t>
      </w:r>
      <w:proofErr w:type="spellEnd"/>
      <w:r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п</w:t>
      </w:r>
      <w:r w:rsidR="0039610B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>обедителите бяха с близки резултати.</w:t>
      </w:r>
      <w:proofErr w:type="gramEnd"/>
      <w:r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  <w:lang w:val="bg-BG"/>
        </w:rPr>
        <w:t xml:space="preserve"> В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сички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се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съгласихме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че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по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-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важни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и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по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-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ценни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удоволствието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с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което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децата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се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включиха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в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състезанието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ентусиазмът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с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който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работиха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както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и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знанията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lastRenderedPageBreak/>
        <w:t>които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показаха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.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Защото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обичта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към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България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не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се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измерва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с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места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и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награди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а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тя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е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чувство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което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всеки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от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нас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носи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в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сърцето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си</w:t>
      </w:r>
      <w:proofErr w:type="spellEnd"/>
      <w:r w:rsidR="00E65E14" w:rsidRPr="00E65E14">
        <w:rPr>
          <w:rFonts w:asciiTheme="minorHAnsi" w:hAnsiTheme="minorHAnsi" w:cstheme="minorHAnsi"/>
          <w:i/>
          <w:color w:val="1D2129"/>
          <w:sz w:val="24"/>
          <w:szCs w:val="21"/>
          <w:shd w:val="clear" w:color="auto" w:fill="FFFFFF"/>
        </w:rPr>
        <w:t>! 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FE33BB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E33BB">
        <w:rPr>
          <w:rFonts w:asciiTheme="minorHAnsi" w:hAnsiTheme="minorHAnsi"/>
          <w:i/>
          <w:sz w:val="24"/>
          <w:szCs w:val="40"/>
          <w:lang w:val="bg-BG"/>
        </w:rPr>
        <w:t>Тук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можете да споделите цитати.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Чрез тях целим цялостното представяне на урока да се оживи и да звучи автентично.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b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b/>
          <w:i/>
          <w:sz w:val="24"/>
        </w:rPr>
        <w:t>Избери</w:t>
      </w:r>
      <w:proofErr w:type="spellEnd"/>
      <w:r w:rsidRPr="0048456E">
        <w:rPr>
          <w:rFonts w:asciiTheme="minorHAnsi" w:hAnsiTheme="minorHAnsi" w:cstheme="minorHAnsi"/>
          <w:b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b/>
          <w:i/>
          <w:sz w:val="24"/>
        </w:rPr>
        <w:t>верния</w:t>
      </w:r>
      <w:proofErr w:type="spellEnd"/>
      <w:r w:rsidRPr="0048456E">
        <w:rPr>
          <w:rFonts w:asciiTheme="minorHAnsi" w:hAnsiTheme="minorHAnsi" w:cstheme="minorHAnsi"/>
          <w:b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b/>
          <w:i/>
          <w:sz w:val="24"/>
        </w:rPr>
        <w:t>отговор</w:t>
      </w:r>
      <w:proofErr w:type="spellEnd"/>
      <w:r w:rsidRPr="0048456E">
        <w:rPr>
          <w:rFonts w:asciiTheme="minorHAnsi" w:hAnsiTheme="minorHAnsi" w:cstheme="minorHAnsi"/>
          <w:b/>
          <w:i/>
          <w:sz w:val="24"/>
        </w:rPr>
        <w:t>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Най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-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високата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планина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в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България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е: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Родопи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 xml:space="preserve">б/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Пирин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Рила</w:t>
      </w:r>
      <w:proofErr w:type="spellEnd"/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Река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Марица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тече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през</w:t>
      </w:r>
      <w:proofErr w:type="spellEnd"/>
      <w:r w:rsidRPr="0048456E">
        <w:rPr>
          <w:rFonts w:asciiTheme="minorHAnsi" w:hAnsiTheme="minorHAnsi" w:cstheme="minorHAnsi"/>
          <w:i/>
          <w:sz w:val="24"/>
        </w:rPr>
        <w:t>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Дунавската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равнина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>б/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Тракийската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низина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Добруджа</w:t>
      </w:r>
      <w:proofErr w:type="spellEnd"/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Река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Искър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влива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в: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Черно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море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 xml:space="preserve">б/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Янтра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Дунав</w:t>
      </w:r>
      <w:proofErr w:type="spellEnd"/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Вихрен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е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най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-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високият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връх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в: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Рила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 xml:space="preserve">б/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Пирин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Стара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планина</w:t>
      </w:r>
      <w:proofErr w:type="spellEnd"/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Кой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от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градовете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НЕ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намира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на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река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Дунав</w:t>
      </w:r>
      <w:proofErr w:type="spellEnd"/>
      <w:r w:rsidRPr="0048456E">
        <w:rPr>
          <w:rFonts w:asciiTheme="minorHAnsi" w:hAnsiTheme="minorHAnsi" w:cstheme="minorHAnsi"/>
          <w:i/>
          <w:sz w:val="24"/>
        </w:rPr>
        <w:t>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Балчик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</w:r>
      <w:r w:rsidRPr="0048456E">
        <w:rPr>
          <w:rFonts w:asciiTheme="minorHAnsi" w:hAnsiTheme="minorHAnsi" w:cstheme="minorHAnsi"/>
          <w:i/>
          <w:sz w:val="24"/>
        </w:rPr>
        <w:tab/>
        <w:t>б/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Силистра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</w:r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Лом</w:t>
      </w:r>
      <w:proofErr w:type="spellEnd"/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През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Тетевен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тече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река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>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Черни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Осъм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</w:r>
      <w:r w:rsidRPr="0048456E">
        <w:rPr>
          <w:rFonts w:asciiTheme="minorHAnsi" w:hAnsiTheme="minorHAnsi" w:cstheme="minorHAnsi"/>
          <w:i/>
          <w:sz w:val="24"/>
        </w:rPr>
        <w:tab/>
        <w:t xml:space="preserve">б/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Бели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Вит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  </w:t>
      </w:r>
      <w:r w:rsidRPr="0048456E">
        <w:rPr>
          <w:rFonts w:asciiTheme="minorHAnsi" w:hAnsiTheme="minorHAnsi" w:cstheme="minorHAnsi"/>
          <w:i/>
          <w:sz w:val="24"/>
        </w:rPr>
        <w:tab/>
        <w:t xml:space="preserve">            </w:t>
      </w:r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Черни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Вит</w:t>
      </w:r>
      <w:proofErr w:type="spellEnd"/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Родното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място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на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Христо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Ботев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е: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Карлово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</w:r>
      <w:r w:rsidRPr="0048456E">
        <w:rPr>
          <w:rFonts w:asciiTheme="minorHAnsi" w:hAnsiTheme="minorHAnsi" w:cstheme="minorHAnsi"/>
          <w:i/>
          <w:sz w:val="24"/>
        </w:rPr>
        <w:tab/>
        <w:t xml:space="preserve">б/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Карнобат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</w:r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Калофер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r w:rsidRPr="0048456E">
        <w:rPr>
          <w:rFonts w:asciiTheme="minorHAnsi" w:hAnsiTheme="minorHAnsi" w:cstheme="minorHAnsi"/>
          <w:i/>
          <w:sz w:val="24"/>
        </w:rPr>
        <w:t xml:space="preserve">В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коя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група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селища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НЕ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всички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намират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край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Черно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море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>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Балчик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Силистра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Китен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 xml:space="preserve">     б/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Варна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Созопол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Каварна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Ахтопол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Бургас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Обзор</w:t>
      </w:r>
      <w:proofErr w:type="spellEnd"/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Кой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град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НЕ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намира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в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Северна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България</w:t>
      </w:r>
      <w:proofErr w:type="spellEnd"/>
      <w:r w:rsidRPr="0048456E">
        <w:rPr>
          <w:rFonts w:asciiTheme="minorHAnsi" w:hAnsiTheme="minorHAnsi" w:cstheme="minorHAnsi"/>
          <w:i/>
          <w:sz w:val="24"/>
        </w:rPr>
        <w:t>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Асеновград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</w:r>
      <w:r w:rsidRPr="0048456E">
        <w:rPr>
          <w:rFonts w:asciiTheme="minorHAnsi" w:hAnsiTheme="minorHAnsi" w:cstheme="minorHAnsi"/>
          <w:i/>
          <w:sz w:val="24"/>
        </w:rPr>
        <w:tab/>
        <w:t xml:space="preserve">б/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Плевен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</w:r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Добрич</w:t>
      </w:r>
      <w:proofErr w:type="spellEnd"/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Река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Дунав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извира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от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планина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в:</w:t>
      </w:r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gramStart"/>
      <w:r w:rsidRPr="0048456E">
        <w:rPr>
          <w:rFonts w:asciiTheme="minorHAnsi" w:hAnsiTheme="minorHAnsi" w:cstheme="minorHAnsi"/>
          <w:i/>
          <w:sz w:val="24"/>
        </w:rPr>
        <w:t>а</w:t>
      </w:r>
      <w:proofErr w:type="gramEnd"/>
      <w:r w:rsidRPr="0048456E">
        <w:rPr>
          <w:rFonts w:asciiTheme="minorHAnsi" w:hAnsiTheme="minorHAnsi" w:cstheme="minorHAnsi"/>
          <w:i/>
          <w:sz w:val="24"/>
        </w:rPr>
        <w:t xml:space="preserve">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Белгия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</w:r>
      <w:r w:rsidRPr="0048456E">
        <w:rPr>
          <w:rFonts w:asciiTheme="minorHAnsi" w:hAnsiTheme="minorHAnsi" w:cstheme="minorHAnsi"/>
          <w:i/>
          <w:sz w:val="24"/>
        </w:rPr>
        <w:tab/>
        <w:t xml:space="preserve">б/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Австрия</w:t>
      </w:r>
      <w:proofErr w:type="spellEnd"/>
      <w:r w:rsidRPr="0048456E">
        <w:rPr>
          <w:rFonts w:asciiTheme="minorHAnsi" w:hAnsiTheme="minorHAnsi" w:cstheme="minorHAnsi"/>
          <w:i/>
          <w:sz w:val="24"/>
        </w:rPr>
        <w:tab/>
      </w:r>
      <w:r w:rsidRPr="0048456E">
        <w:rPr>
          <w:rFonts w:asciiTheme="minorHAnsi" w:hAnsiTheme="minorHAnsi" w:cstheme="minorHAnsi"/>
          <w:i/>
          <w:sz w:val="24"/>
        </w:rPr>
        <w:tab/>
        <w:t xml:space="preserve">в/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Германия</w:t>
      </w:r>
      <w:proofErr w:type="spellEnd"/>
    </w:p>
    <w:p w:rsidR="0048456E" w:rsidRPr="0048456E" w:rsidRDefault="0048456E" w:rsidP="0048456E">
      <w:pPr>
        <w:pStyle w:val="af5"/>
        <w:rPr>
          <w:rFonts w:asciiTheme="minorHAnsi" w:hAnsiTheme="minorHAnsi" w:cstheme="minorHAnsi"/>
          <w:i/>
          <w:sz w:val="24"/>
        </w:rPr>
      </w:pPr>
      <w:proofErr w:type="spellStart"/>
      <w:r w:rsidRPr="0048456E">
        <w:rPr>
          <w:rFonts w:asciiTheme="minorHAnsi" w:hAnsiTheme="minorHAnsi" w:cstheme="minorHAnsi"/>
          <w:i/>
          <w:sz w:val="24"/>
        </w:rPr>
        <w:t>Надпиши</w:t>
      </w:r>
      <w:proofErr w:type="spellEnd"/>
      <w:r w:rsidRPr="0048456E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8456E">
        <w:rPr>
          <w:rFonts w:asciiTheme="minorHAnsi" w:hAnsiTheme="minorHAnsi" w:cstheme="minorHAnsi"/>
          <w:i/>
          <w:sz w:val="24"/>
        </w:rPr>
        <w:t>забележителностите</w:t>
      </w:r>
      <w:proofErr w:type="spellEnd"/>
      <w:r w:rsidRPr="0048456E">
        <w:rPr>
          <w:rFonts w:asciiTheme="minorHAnsi" w:hAnsiTheme="minorHAnsi" w:cstheme="minorHAnsi"/>
          <w:i/>
          <w:sz w:val="24"/>
        </w:rPr>
        <w:t>:</w:t>
      </w:r>
    </w:p>
    <w:p w:rsidR="0048456E" w:rsidRPr="00982C8D" w:rsidRDefault="0048456E" w:rsidP="0048456E">
      <w:pPr>
        <w:pStyle w:val="af5"/>
      </w:pPr>
      <w:r w:rsidRPr="00982C8D">
        <w:rPr>
          <w:noProof/>
          <w:lang w:eastAsia="bg-BG"/>
        </w:rPr>
        <w:drawing>
          <wp:anchor distT="0" distB="0" distL="114300" distR="114300" simplePos="0" relativeHeight="251676672" behindDoc="1" locked="0" layoutInCell="1" allowOverlap="1" wp14:anchorId="6B788E73" wp14:editId="0AFDD3EE">
            <wp:simplePos x="0" y="0"/>
            <wp:positionH relativeFrom="column">
              <wp:posOffset>-375920</wp:posOffset>
            </wp:positionH>
            <wp:positionV relativeFrom="paragraph">
              <wp:posOffset>116840</wp:posOffset>
            </wp:positionV>
            <wp:extent cx="756285" cy="1009650"/>
            <wp:effectExtent l="0" t="0" r="5715" b="0"/>
            <wp:wrapThrough wrapText="bothSides">
              <wp:wrapPolygon edited="0">
                <wp:start x="0" y="0"/>
                <wp:lineTo x="0" y="21192"/>
                <wp:lineTo x="21219" y="21192"/>
                <wp:lineTo x="21219" y="0"/>
                <wp:lineTo x="0" y="0"/>
              </wp:wrapPolygon>
            </wp:wrapThrough>
            <wp:docPr id="2" name="Картина 2" descr="D:\SCHOOL\Bulgaria\Bulgaria_Shipk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OOL\Bulgaria\Bulgaria_Shipka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6E" w:rsidRPr="00982C8D" w:rsidRDefault="0048456E" w:rsidP="0048456E">
      <w:pPr>
        <w:pStyle w:val="af5"/>
      </w:pPr>
      <w:r w:rsidRPr="00982C8D">
        <w:rPr>
          <w:noProof/>
          <w:lang w:eastAsia="bg-BG"/>
        </w:rPr>
        <w:drawing>
          <wp:anchor distT="0" distB="0" distL="114300" distR="114300" simplePos="0" relativeHeight="251678720" behindDoc="1" locked="0" layoutInCell="1" allowOverlap="1" wp14:anchorId="46B81891" wp14:editId="1F935AFA">
            <wp:simplePos x="0" y="0"/>
            <wp:positionH relativeFrom="column">
              <wp:posOffset>3855720</wp:posOffset>
            </wp:positionH>
            <wp:positionV relativeFrom="paragraph">
              <wp:posOffset>46355</wp:posOffset>
            </wp:positionV>
            <wp:extent cx="1114425" cy="741680"/>
            <wp:effectExtent l="0" t="0" r="9525" b="1270"/>
            <wp:wrapThrough wrapText="bothSides">
              <wp:wrapPolygon edited="0">
                <wp:start x="0" y="0"/>
                <wp:lineTo x="0" y="21082"/>
                <wp:lineTo x="21415" y="21082"/>
                <wp:lineTo x="21415" y="0"/>
                <wp:lineTo x="0" y="0"/>
              </wp:wrapPolygon>
            </wp:wrapThrough>
            <wp:docPr id="6" name="Картина 6" descr="D:\SCHOOL\Bulgaria\madarski-konnik-цоп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HOOL\Bulgaria\madarski-konnik-цопъ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C8D">
        <w:rPr>
          <w:noProof/>
          <w:lang w:eastAsia="bg-BG"/>
        </w:rPr>
        <w:drawing>
          <wp:anchor distT="0" distB="0" distL="114300" distR="114300" simplePos="0" relativeHeight="251679744" behindDoc="1" locked="0" layoutInCell="1" allowOverlap="1" wp14:anchorId="7315FCAA" wp14:editId="2D8AE96A">
            <wp:simplePos x="0" y="0"/>
            <wp:positionH relativeFrom="column">
              <wp:posOffset>1783080</wp:posOffset>
            </wp:positionH>
            <wp:positionV relativeFrom="paragraph">
              <wp:posOffset>46355</wp:posOffset>
            </wp:positionV>
            <wp:extent cx="1571625" cy="747395"/>
            <wp:effectExtent l="0" t="0" r="9525" b="0"/>
            <wp:wrapThrough wrapText="bothSides">
              <wp:wrapPolygon edited="0">
                <wp:start x="0" y="0"/>
                <wp:lineTo x="0" y="20921"/>
                <wp:lineTo x="21469" y="20921"/>
                <wp:lineTo x="21469" y="0"/>
                <wp:lineTo x="0" y="0"/>
              </wp:wrapPolygon>
            </wp:wrapThrough>
            <wp:docPr id="7" name="Картина 7" descr="D:\SCHOOL\Bulgaria\rila-mone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HOOL\Bulgaria\rila-monest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C8D">
        <w:rPr>
          <w:noProof/>
          <w:lang w:eastAsia="bg-BG"/>
        </w:rPr>
        <w:drawing>
          <wp:anchor distT="0" distB="0" distL="114300" distR="114300" simplePos="0" relativeHeight="251677696" behindDoc="1" locked="0" layoutInCell="1" allowOverlap="1" wp14:anchorId="45295150" wp14:editId="5D2140AE">
            <wp:simplePos x="0" y="0"/>
            <wp:positionH relativeFrom="column">
              <wp:posOffset>111125</wp:posOffset>
            </wp:positionH>
            <wp:positionV relativeFrom="paragraph">
              <wp:posOffset>-1905</wp:posOffset>
            </wp:positionV>
            <wp:extent cx="99822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023" y="20903"/>
                <wp:lineTo x="21023" y="0"/>
                <wp:lineTo x="0" y="0"/>
              </wp:wrapPolygon>
            </wp:wrapThrough>
            <wp:docPr id="10" name="Картина 10" descr="D:\SCHOOL\Bulgaria\11dd36233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OOL\Bulgaria\11dd362335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78" w:rsidRPr="00FB468F" w:rsidRDefault="00E56078" w:rsidP="0048456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6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16" w:rsidRDefault="00086716" w:rsidP="00BD0D69">
      <w:pPr>
        <w:spacing w:after="0" w:line="240" w:lineRule="auto"/>
      </w:pPr>
      <w:r>
        <w:separator/>
      </w:r>
    </w:p>
  </w:endnote>
  <w:endnote w:type="continuationSeparator" w:id="0">
    <w:p w:rsidR="00086716" w:rsidRDefault="0008671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16" w:rsidRDefault="00086716" w:rsidP="00BD0D69">
      <w:pPr>
        <w:spacing w:after="0" w:line="240" w:lineRule="auto"/>
      </w:pPr>
      <w:r>
        <w:separator/>
      </w:r>
    </w:p>
  </w:footnote>
  <w:footnote w:type="continuationSeparator" w:id="0">
    <w:p w:rsidR="00086716" w:rsidRDefault="0008671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700"/>
    <w:multiLevelType w:val="hybridMultilevel"/>
    <w:tmpl w:val="01C647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AF2E20"/>
    <w:multiLevelType w:val="hybridMultilevel"/>
    <w:tmpl w:val="91141F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F4581"/>
    <w:multiLevelType w:val="hybridMultilevel"/>
    <w:tmpl w:val="599C4EFC"/>
    <w:lvl w:ilvl="0" w:tplc="7D06F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B1A12"/>
    <w:multiLevelType w:val="hybridMultilevel"/>
    <w:tmpl w:val="8F7CF9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162F"/>
    <w:multiLevelType w:val="hybridMultilevel"/>
    <w:tmpl w:val="8D02E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07C16"/>
    <w:rsid w:val="00062DE4"/>
    <w:rsid w:val="00086716"/>
    <w:rsid w:val="000B6114"/>
    <w:rsid w:val="002440A8"/>
    <w:rsid w:val="0029527E"/>
    <w:rsid w:val="002B0F99"/>
    <w:rsid w:val="00305142"/>
    <w:rsid w:val="003202A4"/>
    <w:rsid w:val="0032061A"/>
    <w:rsid w:val="00351798"/>
    <w:rsid w:val="0039610B"/>
    <w:rsid w:val="0048456E"/>
    <w:rsid w:val="004867C9"/>
    <w:rsid w:val="004C0F76"/>
    <w:rsid w:val="004E05D4"/>
    <w:rsid w:val="00532AEE"/>
    <w:rsid w:val="005D625F"/>
    <w:rsid w:val="007441B3"/>
    <w:rsid w:val="0076420D"/>
    <w:rsid w:val="007C22E2"/>
    <w:rsid w:val="00826081"/>
    <w:rsid w:val="0083445A"/>
    <w:rsid w:val="008E6689"/>
    <w:rsid w:val="008F3963"/>
    <w:rsid w:val="00B01FB3"/>
    <w:rsid w:val="00BA4735"/>
    <w:rsid w:val="00BD0D69"/>
    <w:rsid w:val="00BF4926"/>
    <w:rsid w:val="00C078F4"/>
    <w:rsid w:val="00C47030"/>
    <w:rsid w:val="00C55485"/>
    <w:rsid w:val="00D2608A"/>
    <w:rsid w:val="00D87179"/>
    <w:rsid w:val="00DB2E7B"/>
    <w:rsid w:val="00DB7A6B"/>
    <w:rsid w:val="00DD5DD5"/>
    <w:rsid w:val="00E56078"/>
    <w:rsid w:val="00E65E14"/>
    <w:rsid w:val="00E734ED"/>
    <w:rsid w:val="00EA4DA3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E65E14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E65E14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D9C8-DBDF-4923-ACF1-AEFCCCA3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19</cp:revision>
  <cp:lastPrinted>2017-03-21T07:30:00Z</cp:lastPrinted>
  <dcterms:created xsi:type="dcterms:W3CDTF">2016-12-02T07:36:00Z</dcterms:created>
  <dcterms:modified xsi:type="dcterms:W3CDTF">2018-05-16T13:22:00Z</dcterms:modified>
</cp:coreProperties>
</file>