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5B" w:rsidRPr="00A6395B" w:rsidRDefault="00A6395B" w:rsidP="00A6395B">
      <w:pPr>
        <w:spacing w:before="240" w:after="0" w:line="276" w:lineRule="auto"/>
        <w:jc w:val="both"/>
        <w:rPr>
          <w:rFonts w:eastAsia="Times New Roman" w:cs="Times New Roman"/>
          <w:b/>
          <w:sz w:val="28"/>
          <w:szCs w:val="28"/>
          <w:lang w:val="bg-BG"/>
        </w:rPr>
      </w:pPr>
      <w:r w:rsidRPr="0010068A">
        <w:rPr>
          <w:noProof/>
          <w:sz w:val="28"/>
          <w:lang w:val="bg-BG" w:eastAsia="bg-BG"/>
        </w:rPr>
        <w:drawing>
          <wp:anchor distT="0" distB="0" distL="114300" distR="114300" simplePos="0" relativeHeight="251659264" behindDoc="1" locked="0" layoutInCell="1" allowOverlap="1" wp14:anchorId="55C75AD9" wp14:editId="5BF5086D">
            <wp:simplePos x="0" y="0"/>
            <wp:positionH relativeFrom="column">
              <wp:posOffset>3772535</wp:posOffset>
            </wp:positionH>
            <wp:positionV relativeFrom="paragraph">
              <wp:posOffset>-657860</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sz w:val="28"/>
          <w:szCs w:val="28"/>
          <w:lang w:val="bg-BG"/>
        </w:rPr>
        <w:t>06011 Н</w:t>
      </w:r>
      <w:r w:rsidRPr="00A6395B">
        <w:rPr>
          <w:rFonts w:eastAsia="Times New Roman" w:cs="Times New Roman"/>
          <w:b/>
          <w:sz w:val="28"/>
          <w:szCs w:val="28"/>
          <w:lang w:val="bg-BG"/>
        </w:rPr>
        <w:t>ай-добрият ден!</w:t>
      </w:r>
    </w:p>
    <w:p w:rsidR="00A6395B" w:rsidRPr="00A6395B" w:rsidRDefault="00A6395B" w:rsidP="00A6395B">
      <w:pPr>
        <w:spacing w:after="0"/>
        <w:jc w:val="both"/>
        <w:rPr>
          <w:b/>
          <w:i/>
          <w:lang w:val="bg-BG"/>
        </w:rPr>
      </w:pPr>
      <w:r w:rsidRPr="00A6395B">
        <w:rPr>
          <w:b/>
          <w:i/>
          <w:lang w:val="bg-BG"/>
        </w:rPr>
        <w:t>Клас: 6</w:t>
      </w:r>
      <w:r>
        <w:rPr>
          <w:b/>
          <w:i/>
          <w:lang w:val="bg-BG"/>
        </w:rPr>
        <w:t xml:space="preserve"> </w:t>
      </w:r>
      <w:r w:rsidRPr="00A6395B">
        <w:rPr>
          <w:b/>
          <w:i/>
          <w:vertAlign w:val="superscript"/>
          <w:lang w:val="bg-BG"/>
        </w:rPr>
        <w:t>ти</w:t>
      </w:r>
    </w:p>
    <w:p w:rsidR="00A6395B" w:rsidRDefault="00A6395B" w:rsidP="00A6395B">
      <w:pPr>
        <w:spacing w:after="0"/>
        <w:jc w:val="both"/>
        <w:rPr>
          <w:lang w:val="bg-BG"/>
        </w:rPr>
      </w:pPr>
    </w:p>
    <w:p w:rsidR="00A6395B" w:rsidRPr="00A6395B" w:rsidRDefault="00A6395B" w:rsidP="00A6395B">
      <w:pPr>
        <w:spacing w:after="0"/>
        <w:jc w:val="both"/>
        <w:rPr>
          <w:b/>
          <w:lang w:val="bg-BG"/>
        </w:rPr>
      </w:pPr>
      <w:r w:rsidRPr="00A6395B">
        <w:rPr>
          <w:b/>
          <w:lang w:val="bg-BG"/>
        </w:rPr>
        <w:t>Учениците разсъждават как обичайно прекарват един почивен ден</w:t>
      </w:r>
      <w:r>
        <w:rPr>
          <w:b/>
          <w:lang w:val="bg-BG"/>
        </w:rPr>
        <w:t xml:space="preserve">. Те </w:t>
      </w:r>
      <w:r w:rsidRPr="00A6395B">
        <w:rPr>
          <w:b/>
          <w:lang w:val="bg-BG"/>
        </w:rPr>
        <w:t xml:space="preserve">планират как да </w:t>
      </w:r>
      <w:r>
        <w:rPr>
          <w:b/>
          <w:lang w:val="bg-BG"/>
        </w:rPr>
        <w:t xml:space="preserve">го прекарат, </w:t>
      </w:r>
      <w:r w:rsidRPr="00A6395B">
        <w:rPr>
          <w:b/>
          <w:lang w:val="bg-BG"/>
        </w:rPr>
        <w:t>като заменят обичайните рутинни задачи с дейности в нечия подкрепа</w:t>
      </w:r>
      <w:r>
        <w:rPr>
          <w:b/>
          <w:lang w:val="bg-BG"/>
        </w:rPr>
        <w:t xml:space="preserve"> и благотворителни проекти</w:t>
      </w:r>
      <w:r w:rsidRPr="00A6395B">
        <w:rPr>
          <w:b/>
          <w:lang w:val="bg-BG"/>
        </w:rPr>
        <w:t xml:space="preserve">.  </w:t>
      </w:r>
      <w:r>
        <w:rPr>
          <w:b/>
          <w:lang w:val="bg-BG"/>
        </w:rPr>
        <w:t>Р</w:t>
      </w:r>
      <w:r w:rsidRPr="00A6395B">
        <w:rPr>
          <w:b/>
          <w:lang w:val="bg-BG"/>
        </w:rPr>
        <w:t>азгле</w:t>
      </w:r>
      <w:r>
        <w:rPr>
          <w:b/>
          <w:lang w:val="bg-BG"/>
        </w:rPr>
        <w:t xml:space="preserve">ждат </w:t>
      </w:r>
      <w:r w:rsidRPr="00A6395B">
        <w:rPr>
          <w:b/>
          <w:lang w:val="bg-BG"/>
        </w:rPr>
        <w:t xml:space="preserve">ползите и „цената на избора“, свързани с </w:t>
      </w:r>
      <w:r>
        <w:rPr>
          <w:b/>
          <w:lang w:val="bg-BG"/>
        </w:rPr>
        <w:t xml:space="preserve"> това да по</w:t>
      </w:r>
      <w:r w:rsidRPr="00A6395B">
        <w:rPr>
          <w:b/>
          <w:lang w:val="bg-BG"/>
        </w:rPr>
        <w:t>жертва</w:t>
      </w:r>
      <w:r>
        <w:rPr>
          <w:b/>
          <w:lang w:val="bg-BG"/>
        </w:rPr>
        <w:t xml:space="preserve">ш </w:t>
      </w:r>
      <w:r w:rsidRPr="00A6395B">
        <w:rPr>
          <w:b/>
          <w:lang w:val="bg-BG"/>
        </w:rPr>
        <w:t>свободното си време в името на общото благо</w:t>
      </w:r>
      <w:r>
        <w:rPr>
          <w:b/>
          <w:lang w:val="bg-BG"/>
        </w:rPr>
        <w:t>/ на другите</w:t>
      </w:r>
      <w:r w:rsidRPr="00A6395B">
        <w:rPr>
          <w:b/>
          <w:lang w:val="bg-BG"/>
        </w:rPr>
        <w:t xml:space="preserve">.  </w:t>
      </w:r>
    </w:p>
    <w:p w:rsidR="00A6395B" w:rsidRPr="00A6395B" w:rsidRDefault="00A6395B" w:rsidP="00A6395B">
      <w:pPr>
        <w:spacing w:after="0"/>
        <w:jc w:val="both"/>
        <w:rPr>
          <w:i/>
          <w:lang w:val="bg-BG"/>
        </w:rPr>
      </w:pPr>
    </w:p>
    <w:p w:rsidR="00A6395B" w:rsidRPr="00A6395B" w:rsidRDefault="00A6395B" w:rsidP="00A6395B">
      <w:pPr>
        <w:spacing w:after="0"/>
        <w:jc w:val="both"/>
        <w:rPr>
          <w:b/>
          <w:lang w:val="bg-BG"/>
        </w:rPr>
      </w:pPr>
      <w:r w:rsidRPr="00A6395B">
        <w:rPr>
          <w:b/>
          <w:lang w:val="bg-BG"/>
        </w:rPr>
        <w:t>Продължителност</w:t>
      </w:r>
    </w:p>
    <w:p w:rsidR="00A6395B" w:rsidRPr="00A6395B" w:rsidRDefault="00A6395B" w:rsidP="00A6395B">
      <w:pPr>
        <w:spacing w:after="0"/>
        <w:jc w:val="both"/>
        <w:rPr>
          <w:lang w:val="bg-BG"/>
        </w:rPr>
      </w:pPr>
      <w:r w:rsidRPr="00A6395B">
        <w:rPr>
          <w:lang w:val="bg-BG"/>
        </w:rPr>
        <w:t>Дв</w:t>
      </w:r>
      <w:r>
        <w:rPr>
          <w:lang w:val="bg-BG"/>
        </w:rPr>
        <w:t xml:space="preserve">е занятия </w:t>
      </w:r>
      <w:r w:rsidRPr="00A6395B">
        <w:rPr>
          <w:lang w:val="bg-BG"/>
        </w:rPr>
        <w:t>по  4</w:t>
      </w:r>
      <w:r>
        <w:rPr>
          <w:lang w:val="bg-BG"/>
        </w:rPr>
        <w:t>0</w:t>
      </w:r>
      <w:r w:rsidRPr="00A6395B">
        <w:rPr>
          <w:lang w:val="bg-BG"/>
        </w:rPr>
        <w:t xml:space="preserve"> минути</w:t>
      </w:r>
    </w:p>
    <w:p w:rsidR="00A6395B" w:rsidRPr="00A6395B" w:rsidRDefault="00A6395B" w:rsidP="00A6395B">
      <w:pPr>
        <w:spacing w:after="0"/>
        <w:jc w:val="both"/>
        <w:rPr>
          <w:lang w:val="bg-BG"/>
        </w:rPr>
      </w:pPr>
    </w:p>
    <w:p w:rsidR="00A6395B" w:rsidRPr="00A6395B" w:rsidRDefault="00A6395B" w:rsidP="00A6395B">
      <w:pPr>
        <w:spacing w:after="0"/>
        <w:jc w:val="both"/>
        <w:rPr>
          <w:b/>
          <w:lang w:val="bg-BG"/>
        </w:rPr>
      </w:pPr>
      <w:r w:rsidRPr="00A6395B">
        <w:rPr>
          <w:b/>
          <w:lang w:val="bg-BG"/>
        </w:rPr>
        <w:t>Цели</w:t>
      </w:r>
    </w:p>
    <w:p w:rsidR="00A6395B" w:rsidRPr="00A6395B" w:rsidRDefault="00A6395B" w:rsidP="00A6395B">
      <w:pPr>
        <w:spacing w:after="0"/>
        <w:jc w:val="both"/>
        <w:rPr>
          <w:i/>
          <w:lang w:val="bg-BG"/>
        </w:rPr>
      </w:pPr>
      <w:r w:rsidRPr="00A6395B">
        <w:rPr>
          <w:i/>
          <w:lang w:val="bg-BG"/>
        </w:rPr>
        <w:t>Учениците ще:</w:t>
      </w:r>
    </w:p>
    <w:p w:rsidR="00A6395B" w:rsidRPr="00A6395B" w:rsidRDefault="00A6395B" w:rsidP="00A6395B">
      <w:pPr>
        <w:pStyle w:val="ListParagraph"/>
        <w:numPr>
          <w:ilvl w:val="0"/>
          <w:numId w:val="2"/>
        </w:numPr>
        <w:spacing w:after="0" w:line="276" w:lineRule="auto"/>
        <w:jc w:val="both"/>
        <w:rPr>
          <w:lang w:val="bg-BG"/>
        </w:rPr>
      </w:pPr>
      <w:r w:rsidRPr="00A6395B">
        <w:rPr>
          <w:lang w:val="bg-BG"/>
        </w:rPr>
        <w:t>Дефинират смисъла на понятието и представата за  „труд в полза за някой друг“</w:t>
      </w:r>
      <w:r>
        <w:rPr>
          <w:lang w:val="bg-BG"/>
        </w:rPr>
        <w:t>.</w:t>
      </w:r>
    </w:p>
    <w:p w:rsidR="00A6395B" w:rsidRPr="00A6395B" w:rsidRDefault="00A6395B" w:rsidP="00A6395B">
      <w:pPr>
        <w:pStyle w:val="ListParagraph"/>
        <w:numPr>
          <w:ilvl w:val="0"/>
          <w:numId w:val="2"/>
        </w:numPr>
        <w:spacing w:after="0" w:line="276" w:lineRule="auto"/>
        <w:jc w:val="both"/>
        <w:rPr>
          <w:lang w:val="bg-BG"/>
        </w:rPr>
      </w:pPr>
      <w:r w:rsidRPr="00A6395B">
        <w:rPr>
          <w:lang w:val="bg-BG"/>
        </w:rPr>
        <w:t>Се научат да мислят, че е възможно свободното  време  и идеи да бъдат дарени;</w:t>
      </w:r>
    </w:p>
    <w:p w:rsidR="00A6395B" w:rsidRPr="00A6395B" w:rsidRDefault="00A6395B" w:rsidP="00A6395B">
      <w:pPr>
        <w:pStyle w:val="ListParagraph"/>
        <w:numPr>
          <w:ilvl w:val="0"/>
          <w:numId w:val="2"/>
        </w:numPr>
        <w:spacing w:after="0" w:line="276" w:lineRule="auto"/>
        <w:jc w:val="both"/>
        <w:rPr>
          <w:lang w:val="bg-BG"/>
        </w:rPr>
      </w:pPr>
      <w:r w:rsidRPr="00A6395B">
        <w:rPr>
          <w:lang w:val="bg-BG"/>
        </w:rPr>
        <w:t>Изследват „цената на избора“ и предизвикателството на личната саможертва.</w:t>
      </w:r>
    </w:p>
    <w:p w:rsidR="00A6395B" w:rsidRDefault="00A6395B" w:rsidP="00A6395B">
      <w:pPr>
        <w:spacing w:after="0"/>
        <w:jc w:val="both"/>
        <w:rPr>
          <w:lang w:val="bg-BG"/>
        </w:rPr>
      </w:pPr>
    </w:p>
    <w:p w:rsidR="00A6395B" w:rsidRPr="00A6395B" w:rsidRDefault="00A6395B" w:rsidP="00A6395B">
      <w:pPr>
        <w:spacing w:after="0"/>
        <w:jc w:val="both"/>
        <w:rPr>
          <w:b/>
          <w:lang w:val="bg-BG"/>
        </w:rPr>
      </w:pPr>
      <w:r>
        <w:rPr>
          <w:b/>
          <w:lang w:val="bg-BG"/>
        </w:rPr>
        <w:t>М</w:t>
      </w:r>
      <w:r w:rsidRPr="00A6395B">
        <w:rPr>
          <w:b/>
          <w:lang w:val="bg-BG"/>
        </w:rPr>
        <w:t xml:space="preserve">атериали </w:t>
      </w:r>
    </w:p>
    <w:p w:rsidR="00A6395B" w:rsidRPr="00A6395B" w:rsidRDefault="00A6395B" w:rsidP="00A6395B">
      <w:pPr>
        <w:pStyle w:val="ListParagraph"/>
        <w:numPr>
          <w:ilvl w:val="0"/>
          <w:numId w:val="42"/>
        </w:numPr>
        <w:shd w:val="clear" w:color="auto" w:fill="FFFFFF"/>
        <w:spacing w:after="0" w:line="360" w:lineRule="atLeast"/>
        <w:jc w:val="both"/>
        <w:rPr>
          <w:rFonts w:eastAsia="Times New Roman" w:cs="Times New Roman"/>
          <w:lang w:val="bg-BG"/>
        </w:rPr>
      </w:pPr>
      <w:r w:rsidRPr="00A6395B">
        <w:rPr>
          <w:rFonts w:eastAsia="Times New Roman" w:cs="Times New Roman"/>
          <w:lang w:val="bg-BG"/>
        </w:rPr>
        <w:t xml:space="preserve">екземпляр от Приложение 1 „Един обичаен почивен ден“ за всеки ученик; </w:t>
      </w:r>
    </w:p>
    <w:p w:rsidR="00A6395B" w:rsidRPr="00A6395B" w:rsidRDefault="00A6395B" w:rsidP="00A6395B">
      <w:pPr>
        <w:pStyle w:val="ListParagraph"/>
        <w:numPr>
          <w:ilvl w:val="0"/>
          <w:numId w:val="42"/>
        </w:numPr>
        <w:shd w:val="clear" w:color="auto" w:fill="FFFFFF"/>
        <w:spacing w:after="0" w:line="360" w:lineRule="atLeast"/>
        <w:jc w:val="both"/>
        <w:rPr>
          <w:rFonts w:eastAsia="Times New Roman" w:cs="Times New Roman"/>
          <w:lang w:val="bg-BG"/>
        </w:rPr>
      </w:pPr>
      <w:r w:rsidRPr="00A6395B">
        <w:rPr>
          <w:rFonts w:eastAsia="Times New Roman" w:cs="Times New Roman"/>
          <w:lang w:val="bg-BG"/>
        </w:rPr>
        <w:t xml:space="preserve">екземпляри за учениците от Приложение 2 -  Таблица „Най-добрият ден е дареният за някого“ </w:t>
      </w:r>
    </w:p>
    <w:p w:rsidR="00A6395B" w:rsidRPr="00A6395B" w:rsidRDefault="00A6395B" w:rsidP="00A6395B">
      <w:pPr>
        <w:pStyle w:val="ListParagraph"/>
        <w:numPr>
          <w:ilvl w:val="0"/>
          <w:numId w:val="42"/>
        </w:numPr>
        <w:shd w:val="clear" w:color="auto" w:fill="FFFFFF"/>
        <w:spacing w:after="0" w:line="360" w:lineRule="atLeast"/>
        <w:jc w:val="both"/>
        <w:rPr>
          <w:rFonts w:eastAsia="Times New Roman" w:cs="Times New Roman"/>
          <w:lang w:val="bg-BG"/>
        </w:rPr>
      </w:pPr>
      <w:r w:rsidRPr="00A6395B">
        <w:rPr>
          <w:rFonts w:eastAsia="Times New Roman" w:cs="Times New Roman"/>
          <w:lang w:val="bg-BG"/>
        </w:rPr>
        <w:t xml:space="preserve">цветни лепящи се листчета </w:t>
      </w:r>
    </w:p>
    <w:p w:rsidR="00A6395B" w:rsidRPr="00A6395B" w:rsidRDefault="00A6395B" w:rsidP="00A6395B">
      <w:pPr>
        <w:pStyle w:val="ListParagraph"/>
        <w:numPr>
          <w:ilvl w:val="0"/>
          <w:numId w:val="42"/>
        </w:numPr>
        <w:shd w:val="clear" w:color="auto" w:fill="FFFFFF"/>
        <w:spacing w:after="0" w:line="360" w:lineRule="atLeast"/>
        <w:jc w:val="both"/>
        <w:rPr>
          <w:rFonts w:eastAsia="Times New Roman" w:cs="Times New Roman"/>
          <w:lang w:val="bg-BG"/>
        </w:rPr>
      </w:pPr>
      <w:r w:rsidRPr="00A6395B">
        <w:rPr>
          <w:rFonts w:eastAsia="Times New Roman" w:cs="Times New Roman"/>
          <w:lang w:val="bg-BG"/>
        </w:rPr>
        <w:t>ножица, лепило</w:t>
      </w:r>
    </w:p>
    <w:p w:rsidR="00A6395B" w:rsidRPr="00A6395B" w:rsidRDefault="00A6395B" w:rsidP="00A6395B">
      <w:pPr>
        <w:pStyle w:val="ListParagraph"/>
        <w:numPr>
          <w:ilvl w:val="0"/>
          <w:numId w:val="42"/>
        </w:numPr>
        <w:shd w:val="clear" w:color="auto" w:fill="FFFFFF"/>
        <w:spacing w:after="0" w:line="360" w:lineRule="atLeast"/>
        <w:jc w:val="both"/>
        <w:rPr>
          <w:rFonts w:eastAsia="Times New Roman" w:cs="Times New Roman"/>
          <w:lang w:val="bg-BG"/>
        </w:rPr>
      </w:pPr>
      <w:r w:rsidRPr="00A6395B">
        <w:rPr>
          <w:rFonts w:eastAsia="Times New Roman" w:cs="Times New Roman"/>
          <w:lang w:val="bg-BG"/>
        </w:rPr>
        <w:t xml:space="preserve">интернет и компютър </w:t>
      </w:r>
    </w:p>
    <w:p w:rsidR="00A6395B" w:rsidRPr="00A6395B" w:rsidRDefault="00A6395B" w:rsidP="00A6395B">
      <w:pPr>
        <w:pStyle w:val="ListParagraph"/>
        <w:numPr>
          <w:ilvl w:val="0"/>
          <w:numId w:val="42"/>
        </w:numPr>
        <w:shd w:val="clear" w:color="auto" w:fill="FFFFFF"/>
        <w:spacing w:after="0" w:line="360" w:lineRule="atLeast"/>
        <w:jc w:val="both"/>
        <w:rPr>
          <w:rFonts w:eastAsia="Times New Roman" w:cs="Times New Roman"/>
          <w:lang w:val="bg-BG"/>
        </w:rPr>
      </w:pPr>
      <w:r w:rsidRPr="00A6395B">
        <w:rPr>
          <w:rFonts w:eastAsia="Times New Roman" w:cs="Times New Roman"/>
          <w:lang w:val="bg-BG"/>
        </w:rPr>
        <w:t xml:space="preserve">4 цвята маркери и четири листа хартия за плакат или </w:t>
      </w:r>
      <w:proofErr w:type="spellStart"/>
      <w:r w:rsidRPr="00A6395B">
        <w:rPr>
          <w:rFonts w:eastAsia="Times New Roman" w:cs="Times New Roman"/>
          <w:lang w:val="bg-BG"/>
        </w:rPr>
        <w:t>флипчарт</w:t>
      </w:r>
      <w:proofErr w:type="spellEnd"/>
      <w:r w:rsidRPr="00A6395B">
        <w:rPr>
          <w:rFonts w:eastAsia="Times New Roman" w:cs="Times New Roman"/>
          <w:lang w:val="bg-BG"/>
        </w:rPr>
        <w:t xml:space="preserve"> с един от следните въпроси, написан върху всеки лист:</w:t>
      </w:r>
    </w:p>
    <w:p w:rsidR="00A6395B" w:rsidRDefault="00A6395B" w:rsidP="00A6395B">
      <w:pPr>
        <w:shd w:val="clear" w:color="auto" w:fill="FFFFFF"/>
        <w:spacing w:after="0" w:line="360" w:lineRule="atLeast"/>
        <w:jc w:val="both"/>
        <w:rPr>
          <w:rFonts w:eastAsia="Times New Roman" w:cs="Times New Roman"/>
          <w:lang w:val="bg-BG"/>
        </w:rPr>
      </w:pPr>
    </w:p>
    <w:p w:rsidR="00A6395B" w:rsidRPr="00A6395B" w:rsidRDefault="00A6395B" w:rsidP="00A6395B">
      <w:pPr>
        <w:pStyle w:val="ListParagraph"/>
        <w:numPr>
          <w:ilvl w:val="3"/>
          <w:numId w:val="46"/>
        </w:numPr>
        <w:shd w:val="clear" w:color="auto" w:fill="FFFFFF"/>
        <w:spacing w:after="0" w:line="360" w:lineRule="atLeast"/>
        <w:jc w:val="both"/>
        <w:rPr>
          <w:rFonts w:eastAsia="Times New Roman" w:cs="Times New Roman"/>
          <w:lang w:val="bg-BG"/>
        </w:rPr>
      </w:pPr>
      <w:r w:rsidRPr="00A6395B">
        <w:rPr>
          <w:rFonts w:eastAsia="Times New Roman" w:cs="Times New Roman"/>
          <w:lang w:val="bg-BG"/>
        </w:rPr>
        <w:t>Какво може да ви мотивира да дарите от времето, уменията или средствата си в полза на останалите или за някаква кауза?</w:t>
      </w:r>
    </w:p>
    <w:p w:rsidR="00A6395B" w:rsidRPr="00A6395B" w:rsidRDefault="00A6395B" w:rsidP="00A6395B">
      <w:pPr>
        <w:pStyle w:val="ListParagraph"/>
        <w:numPr>
          <w:ilvl w:val="3"/>
          <w:numId w:val="46"/>
        </w:numPr>
        <w:shd w:val="clear" w:color="auto" w:fill="FFFFFF"/>
        <w:spacing w:after="0" w:line="360" w:lineRule="atLeast"/>
        <w:jc w:val="both"/>
        <w:rPr>
          <w:rFonts w:eastAsia="Times New Roman" w:cs="Times New Roman"/>
          <w:lang w:val="bg-BG"/>
        </w:rPr>
      </w:pPr>
      <w:r w:rsidRPr="00A6395B">
        <w:rPr>
          <w:rFonts w:eastAsia="Times New Roman" w:cs="Times New Roman"/>
          <w:lang w:val="bg-BG"/>
        </w:rPr>
        <w:t xml:space="preserve">Има ли конфликт между проявите на благотворителност </w:t>
      </w:r>
      <w:r>
        <w:rPr>
          <w:rFonts w:eastAsia="Times New Roman" w:cs="Times New Roman"/>
          <w:lang w:val="bg-BG"/>
        </w:rPr>
        <w:t>и личните интереси? Обяснете защо€</w:t>
      </w:r>
    </w:p>
    <w:p w:rsidR="00A6395B" w:rsidRPr="00A6395B" w:rsidRDefault="00A6395B" w:rsidP="00A6395B">
      <w:pPr>
        <w:pStyle w:val="ListParagraph"/>
        <w:numPr>
          <w:ilvl w:val="3"/>
          <w:numId w:val="46"/>
        </w:numPr>
        <w:shd w:val="clear" w:color="auto" w:fill="FFFFFF"/>
        <w:spacing w:after="0" w:line="360" w:lineRule="atLeast"/>
        <w:jc w:val="both"/>
        <w:rPr>
          <w:rFonts w:eastAsia="Times New Roman" w:cs="Times New Roman"/>
          <w:lang w:val="bg-BG"/>
        </w:rPr>
      </w:pPr>
      <w:r w:rsidRPr="00A6395B">
        <w:rPr>
          <w:rFonts w:eastAsia="Times New Roman" w:cs="Times New Roman"/>
          <w:lang w:val="bg-BG"/>
        </w:rPr>
        <w:t>Защо даряването в полза на някой друг</w:t>
      </w:r>
      <w:r>
        <w:rPr>
          <w:rFonts w:eastAsia="Times New Roman" w:cs="Times New Roman"/>
          <w:lang w:val="bg-BG"/>
        </w:rPr>
        <w:t xml:space="preserve">/за обществена кауза </w:t>
      </w:r>
      <w:r w:rsidRPr="00A6395B">
        <w:rPr>
          <w:rFonts w:eastAsia="Times New Roman" w:cs="Times New Roman"/>
          <w:lang w:val="bg-BG"/>
        </w:rPr>
        <w:t>е важна?</w:t>
      </w:r>
    </w:p>
    <w:p w:rsidR="00A6395B" w:rsidRPr="00A6395B" w:rsidRDefault="00A6395B" w:rsidP="00A6395B">
      <w:pPr>
        <w:pStyle w:val="ListParagraph"/>
        <w:numPr>
          <w:ilvl w:val="3"/>
          <w:numId w:val="46"/>
        </w:numPr>
        <w:shd w:val="clear" w:color="auto" w:fill="FFFFFF"/>
        <w:spacing w:after="0" w:line="360" w:lineRule="atLeast"/>
        <w:jc w:val="both"/>
        <w:rPr>
          <w:rFonts w:eastAsia="Times New Roman" w:cs="Times New Roman"/>
          <w:lang w:val="bg-BG"/>
        </w:rPr>
      </w:pPr>
      <w:r w:rsidRPr="00A6395B">
        <w:rPr>
          <w:rFonts w:eastAsia="Times New Roman" w:cs="Times New Roman"/>
          <w:lang w:val="bg-BG"/>
        </w:rPr>
        <w:t>Учениците от 6. клас имат ли силата да променят света? Как?</w:t>
      </w:r>
    </w:p>
    <w:p w:rsidR="00CB302A" w:rsidRDefault="00CB302A" w:rsidP="00A6395B">
      <w:pPr>
        <w:shd w:val="clear" w:color="auto" w:fill="FFFFFF"/>
        <w:spacing w:after="0" w:line="360" w:lineRule="atLeast"/>
        <w:jc w:val="both"/>
        <w:rPr>
          <w:rFonts w:eastAsia="Times New Roman" w:cs="Times New Roman"/>
          <w:b/>
          <w:lang w:val="bg-BG"/>
        </w:rPr>
      </w:pPr>
    </w:p>
    <w:p w:rsidR="00A6395B" w:rsidRPr="00A6395B" w:rsidRDefault="00A6395B" w:rsidP="00A6395B">
      <w:pPr>
        <w:shd w:val="clear" w:color="auto" w:fill="FFFFFF"/>
        <w:spacing w:after="0" w:line="360" w:lineRule="atLeast"/>
        <w:jc w:val="both"/>
        <w:rPr>
          <w:rFonts w:eastAsia="Times New Roman" w:cs="Times New Roman"/>
          <w:b/>
          <w:lang w:val="bg-BG"/>
        </w:rPr>
      </w:pPr>
      <w:r w:rsidRPr="00A6395B">
        <w:rPr>
          <w:rFonts w:eastAsia="Times New Roman" w:cs="Times New Roman"/>
          <w:b/>
          <w:lang w:val="bg-BG"/>
        </w:rPr>
        <w:lastRenderedPageBreak/>
        <w:t xml:space="preserve">Библиография: </w:t>
      </w:r>
    </w:p>
    <w:p w:rsidR="00A6395B" w:rsidRPr="00A6395B" w:rsidRDefault="00A6395B" w:rsidP="00A6395B">
      <w:pPr>
        <w:pStyle w:val="ListParagraph"/>
        <w:numPr>
          <w:ilvl w:val="0"/>
          <w:numId w:val="44"/>
        </w:numPr>
        <w:shd w:val="clear" w:color="auto" w:fill="FFFFFF"/>
        <w:spacing w:after="0" w:line="360" w:lineRule="atLeast"/>
        <w:jc w:val="both"/>
        <w:rPr>
          <w:rFonts w:eastAsia="Times New Roman" w:cs="Times New Roman"/>
          <w:lang w:val="bg-BG"/>
        </w:rPr>
      </w:pPr>
      <w:r>
        <w:rPr>
          <w:rFonts w:eastAsia="Times New Roman" w:cs="Times New Roman"/>
          <w:lang w:val="bg-BG"/>
        </w:rPr>
        <w:t>В</w:t>
      </w:r>
      <w:r w:rsidRPr="00A6395B">
        <w:rPr>
          <w:rFonts w:eastAsia="Times New Roman" w:cs="Times New Roman"/>
          <w:lang w:val="bg-BG"/>
        </w:rPr>
        <w:t xml:space="preserve">идео от телевизия </w:t>
      </w:r>
      <w:r w:rsidRPr="00A6395B">
        <w:rPr>
          <w:rFonts w:eastAsia="Times New Roman" w:cs="Times New Roman"/>
        </w:rPr>
        <w:t>BIT</w:t>
      </w:r>
      <w:r w:rsidRPr="00A6395B">
        <w:rPr>
          <w:rFonts w:eastAsia="Times New Roman" w:cs="Times New Roman"/>
          <w:lang w:val="bg-BG"/>
        </w:rPr>
        <w:t>: http://www.bitelevision.com/mlad-dobrovolets-iska-da-sazdade-biblioteka-na-kolela/</w:t>
      </w:r>
    </w:p>
    <w:p w:rsidR="00A6395B" w:rsidRPr="00A6395B" w:rsidRDefault="00A6395B" w:rsidP="00A6395B">
      <w:pPr>
        <w:pStyle w:val="ListParagraph"/>
        <w:spacing w:after="0"/>
        <w:jc w:val="both"/>
        <w:rPr>
          <w:lang w:val="bg-BG"/>
        </w:rPr>
      </w:pPr>
    </w:p>
    <w:p w:rsidR="00A6395B" w:rsidRPr="00A6395B" w:rsidRDefault="00A6395B" w:rsidP="00A6395B">
      <w:pPr>
        <w:shd w:val="clear" w:color="auto" w:fill="FFFFFF"/>
        <w:spacing w:after="0" w:line="360" w:lineRule="atLeast"/>
        <w:jc w:val="both"/>
        <w:rPr>
          <w:rFonts w:eastAsia="Times New Roman" w:cs="Times New Roman"/>
          <w:b/>
          <w:lang w:val="bg-BG"/>
        </w:rPr>
      </w:pPr>
      <w:r>
        <w:rPr>
          <w:rFonts w:eastAsia="Times New Roman" w:cs="Times New Roman"/>
          <w:b/>
          <w:lang w:val="bg-BG"/>
        </w:rPr>
        <w:t xml:space="preserve">Инструкции: </w:t>
      </w:r>
    </w:p>
    <w:p w:rsidR="00A6395B" w:rsidRPr="00A6395B" w:rsidRDefault="00A6395B" w:rsidP="00A6395B">
      <w:pPr>
        <w:shd w:val="clear" w:color="auto" w:fill="FFFFFF"/>
        <w:spacing w:after="0" w:line="360" w:lineRule="atLeast"/>
        <w:jc w:val="both"/>
        <w:rPr>
          <w:rFonts w:eastAsia="Times New Roman" w:cs="Times New Roman"/>
          <w:b/>
          <w:i/>
          <w:lang w:val="bg-BG"/>
        </w:rPr>
      </w:pPr>
      <w:r w:rsidRPr="00A6395B">
        <w:rPr>
          <w:rFonts w:eastAsia="Times New Roman" w:cs="Times New Roman"/>
          <w:b/>
          <w:i/>
          <w:lang w:val="bg-BG"/>
        </w:rPr>
        <w:t xml:space="preserve">Насочващи дейности: </w:t>
      </w:r>
    </w:p>
    <w:p w:rsidR="00A6395B" w:rsidRPr="00A6395B" w:rsidRDefault="00A6395B" w:rsidP="00A6395B">
      <w:pPr>
        <w:shd w:val="clear" w:color="auto" w:fill="FFFFFF"/>
        <w:spacing w:after="0" w:line="360" w:lineRule="atLeast"/>
        <w:jc w:val="both"/>
        <w:rPr>
          <w:rFonts w:eastAsia="Times New Roman" w:cs="Times New Roman"/>
          <w:i/>
          <w:lang w:val="bg-BG"/>
        </w:rPr>
      </w:pPr>
    </w:p>
    <w:p w:rsidR="00A6395B" w:rsidRPr="00A6395B" w:rsidRDefault="00A6395B" w:rsidP="00A6395B">
      <w:pPr>
        <w:shd w:val="clear" w:color="auto" w:fill="FFFFFF"/>
        <w:spacing w:after="0" w:line="360" w:lineRule="atLeast"/>
        <w:jc w:val="both"/>
        <w:rPr>
          <w:rFonts w:eastAsia="Times New Roman" w:cs="Times New Roman"/>
          <w:b/>
          <w:lang w:val="bg-BG"/>
        </w:rPr>
      </w:pPr>
      <w:r w:rsidRPr="00A6395B">
        <w:rPr>
          <w:rFonts w:eastAsia="Times New Roman" w:cs="Times New Roman"/>
          <w:b/>
          <w:lang w:val="bg-BG"/>
        </w:rPr>
        <w:t xml:space="preserve">Урок № 1 </w:t>
      </w:r>
    </w:p>
    <w:p w:rsidR="00A6395B" w:rsidRPr="00A6395B" w:rsidRDefault="00A6395B" w:rsidP="00A6395B">
      <w:pPr>
        <w:pStyle w:val="ListParagraph"/>
        <w:numPr>
          <w:ilvl w:val="0"/>
          <w:numId w:val="47"/>
        </w:numPr>
        <w:shd w:val="clear" w:color="auto" w:fill="FFFFFF"/>
        <w:spacing w:after="0" w:line="360" w:lineRule="atLeast"/>
        <w:jc w:val="both"/>
        <w:rPr>
          <w:rFonts w:eastAsia="Times New Roman" w:cs="Times New Roman"/>
          <w:lang w:val="bg-BG"/>
        </w:rPr>
      </w:pPr>
      <w:r w:rsidRPr="00A6395B">
        <w:rPr>
          <w:rFonts w:eastAsia="Times New Roman" w:cs="Times New Roman"/>
          <w:lang w:val="bg-BG"/>
        </w:rPr>
        <w:t>Помолете учениците да споделят обичайните начини, по които прекарват времето в почивните си дни.  Запишете отговорите им на дъската.</w:t>
      </w:r>
    </w:p>
    <w:p w:rsidR="00A6395B" w:rsidRPr="00A6395B" w:rsidRDefault="00A6395B" w:rsidP="00A6395B">
      <w:pPr>
        <w:pStyle w:val="ListParagraph"/>
        <w:numPr>
          <w:ilvl w:val="0"/>
          <w:numId w:val="47"/>
        </w:numPr>
        <w:shd w:val="clear" w:color="auto" w:fill="FFFFFF"/>
        <w:tabs>
          <w:tab w:val="left" w:pos="450"/>
        </w:tabs>
        <w:spacing w:after="0" w:line="360" w:lineRule="atLeast"/>
        <w:jc w:val="both"/>
        <w:rPr>
          <w:rFonts w:eastAsia="Times New Roman" w:cs="Times New Roman"/>
          <w:lang w:val="bg-BG"/>
        </w:rPr>
      </w:pPr>
      <w:r w:rsidRPr="00A6395B">
        <w:rPr>
          <w:rFonts w:eastAsia="Times New Roman" w:cs="Times New Roman"/>
          <w:lang w:val="bg-BG"/>
        </w:rPr>
        <w:t>Раздайте на учениците екземпляри от приложението „Един обичаен почивен ден“. Дайте инструкции на учениците да планират един „почивен“ ден, като го запълнят с обичайните или желаните дейности, които биха избрали</w:t>
      </w:r>
      <w:r w:rsidR="00146342">
        <w:rPr>
          <w:rFonts w:eastAsia="Times New Roman" w:cs="Times New Roman"/>
          <w:lang w:val="bg-BG"/>
        </w:rPr>
        <w:t xml:space="preserve"> за удоволствие и за приятно прекарване на времето</w:t>
      </w:r>
      <w:r w:rsidRPr="00A6395B">
        <w:rPr>
          <w:rFonts w:eastAsia="Times New Roman" w:cs="Times New Roman"/>
          <w:lang w:val="bg-BG"/>
        </w:rPr>
        <w:t xml:space="preserve">. Не забравяйте да подчертаете, че въпреки че много от дейностите не продължават точно един час, за целите на урока дейностите ще се </w:t>
      </w:r>
      <w:r w:rsidRPr="00A6395B">
        <w:rPr>
          <w:rFonts w:eastAsia="Times New Roman" w:cs="Times New Roman"/>
          <w:lang w:val="bg-BG"/>
        </w:rPr>
        <w:t xml:space="preserve">спазват времето </w:t>
      </w:r>
      <w:r w:rsidRPr="00A6395B">
        <w:rPr>
          <w:rFonts w:eastAsia="Times New Roman" w:cs="Times New Roman"/>
          <w:lang w:val="bg-BG"/>
        </w:rPr>
        <w:t>от един час. Ако учениците изберат да се занимават с нещо по-дълго от час, могат да си отделят два часа от времето си за тази дейност, но не могат да разделят един час на по-малки части, за да поберат повече от една дейност.</w:t>
      </w:r>
    </w:p>
    <w:p w:rsidR="00A6395B" w:rsidRPr="00A6395B" w:rsidRDefault="00A6395B" w:rsidP="00A6395B">
      <w:pPr>
        <w:pStyle w:val="ListParagraph"/>
        <w:numPr>
          <w:ilvl w:val="0"/>
          <w:numId w:val="47"/>
        </w:numPr>
        <w:shd w:val="clear" w:color="auto" w:fill="FFFFFF"/>
        <w:tabs>
          <w:tab w:val="left" w:pos="450"/>
        </w:tabs>
        <w:spacing w:after="0" w:line="360" w:lineRule="atLeast"/>
        <w:jc w:val="both"/>
        <w:rPr>
          <w:rFonts w:eastAsia="Times New Roman" w:cs="Times New Roman"/>
          <w:lang w:val="bg-BG"/>
        </w:rPr>
      </w:pPr>
      <w:r w:rsidRPr="00A6395B">
        <w:rPr>
          <w:rFonts w:eastAsia="Times New Roman" w:cs="Times New Roman"/>
          <w:lang w:val="bg-BG"/>
        </w:rPr>
        <w:t>Помолете да си помислят приблизително каква част от деня си те прекарват сами и колко от времето си споделят с други</w:t>
      </w:r>
      <w:r w:rsidR="00146342">
        <w:rPr>
          <w:rFonts w:eastAsia="Times New Roman" w:cs="Times New Roman"/>
          <w:lang w:val="bg-BG"/>
        </w:rPr>
        <w:t xml:space="preserve"> хора в</w:t>
      </w:r>
      <w:r w:rsidRPr="00A6395B">
        <w:rPr>
          <w:rFonts w:eastAsia="Times New Roman" w:cs="Times New Roman"/>
          <w:lang w:val="bg-BG"/>
        </w:rPr>
        <w:t xml:space="preserve"> общи занимания. Обсъдете с тях колко </w:t>
      </w:r>
      <w:r w:rsidR="00146342">
        <w:rPr>
          <w:rFonts w:eastAsia="Times New Roman" w:cs="Times New Roman"/>
          <w:lang w:val="bg-BG"/>
        </w:rPr>
        <w:t xml:space="preserve">време е </w:t>
      </w:r>
      <w:r w:rsidRPr="00A6395B">
        <w:rPr>
          <w:rFonts w:eastAsia="Times New Roman" w:cs="Times New Roman"/>
          <w:lang w:val="bg-BG"/>
        </w:rPr>
        <w:t xml:space="preserve">полезно да споделят </w:t>
      </w:r>
      <w:r w:rsidR="00146342">
        <w:rPr>
          <w:rFonts w:eastAsia="Times New Roman" w:cs="Times New Roman"/>
          <w:lang w:val="bg-BG"/>
        </w:rPr>
        <w:t xml:space="preserve">с друг и колко време трябва да им остане като лично. </w:t>
      </w:r>
    </w:p>
    <w:p w:rsidR="00A6395B" w:rsidRPr="00A6395B" w:rsidRDefault="00A6395B" w:rsidP="00A6395B">
      <w:pPr>
        <w:pStyle w:val="ListParagraph"/>
        <w:numPr>
          <w:ilvl w:val="0"/>
          <w:numId w:val="47"/>
        </w:numPr>
        <w:shd w:val="clear" w:color="auto" w:fill="FFFFFF"/>
        <w:tabs>
          <w:tab w:val="left" w:pos="450"/>
        </w:tabs>
        <w:spacing w:after="0" w:line="360" w:lineRule="atLeast"/>
        <w:jc w:val="both"/>
        <w:rPr>
          <w:rFonts w:eastAsia="Times New Roman" w:cs="Times New Roman"/>
          <w:lang w:val="bg-BG"/>
        </w:rPr>
      </w:pPr>
      <w:r w:rsidRPr="00A6395B">
        <w:rPr>
          <w:rFonts w:eastAsia="Times New Roman" w:cs="Times New Roman"/>
          <w:lang w:val="bg-BG"/>
        </w:rPr>
        <w:t>Попитайте дали някой от тях е включил в таблицата си дейност, която предполага безкористно даряване от времето, уменията и/или средствата си в полза на някой друг или за общото благо.</w:t>
      </w:r>
    </w:p>
    <w:p w:rsidR="00A6395B" w:rsidRPr="00A6395B" w:rsidRDefault="00A6395B" w:rsidP="00A6395B">
      <w:pPr>
        <w:pStyle w:val="ListParagraph"/>
        <w:numPr>
          <w:ilvl w:val="0"/>
          <w:numId w:val="47"/>
        </w:numPr>
        <w:shd w:val="clear" w:color="auto" w:fill="FFFFFF"/>
        <w:tabs>
          <w:tab w:val="left" w:pos="450"/>
        </w:tabs>
        <w:spacing w:after="0" w:line="360" w:lineRule="atLeast"/>
        <w:jc w:val="both"/>
        <w:rPr>
          <w:rFonts w:eastAsia="Times New Roman" w:cs="Times New Roman"/>
          <w:lang w:val="bg-BG"/>
        </w:rPr>
      </w:pPr>
      <w:r w:rsidRPr="00A6395B">
        <w:rPr>
          <w:rFonts w:eastAsia="Times New Roman" w:cs="Times New Roman"/>
          <w:lang w:val="bg-BG"/>
        </w:rPr>
        <w:t>Помолете учениците да си помислят защо някой би искал да „дари“ време за общото благо</w:t>
      </w:r>
      <w:r w:rsidR="00146342">
        <w:rPr>
          <w:rFonts w:eastAsia="Times New Roman" w:cs="Times New Roman"/>
          <w:lang w:val="bg-BG"/>
        </w:rPr>
        <w:t>/ за друг/за избрана от него кауза</w:t>
      </w:r>
      <w:r w:rsidRPr="00A6395B">
        <w:rPr>
          <w:rFonts w:eastAsia="Times New Roman" w:cs="Times New Roman"/>
          <w:lang w:val="bg-BG"/>
        </w:rPr>
        <w:t xml:space="preserve">, вместо да го вземе за себе си. Помислете заедно с децата и предложете списък с възможни  мотиви някой да помага на другите и на избрани каузи. Възможни отговори: лично удовлетворение, така прави мама/някой приятел, гледах филм за „Предай нататък“ </w:t>
      </w:r>
      <w:r w:rsidR="00146342">
        <w:rPr>
          <w:rFonts w:eastAsia="Times New Roman" w:cs="Times New Roman"/>
          <w:lang w:val="bg-BG"/>
        </w:rPr>
        <w:t xml:space="preserve">, </w:t>
      </w:r>
      <w:r w:rsidRPr="00A6395B">
        <w:rPr>
          <w:rFonts w:eastAsia="Times New Roman" w:cs="Times New Roman"/>
          <w:lang w:val="bg-BG"/>
        </w:rPr>
        <w:t xml:space="preserve">добрината, имам нужда от нови приятели и познанства и т.н </w:t>
      </w:r>
    </w:p>
    <w:p w:rsidR="00A6395B" w:rsidRPr="00A6395B" w:rsidRDefault="00A6395B" w:rsidP="00A6395B">
      <w:pPr>
        <w:pStyle w:val="ListParagraph"/>
        <w:numPr>
          <w:ilvl w:val="0"/>
          <w:numId w:val="47"/>
        </w:numPr>
        <w:shd w:val="clear" w:color="auto" w:fill="FFFFFF"/>
        <w:spacing w:after="0" w:line="360" w:lineRule="atLeast"/>
        <w:jc w:val="both"/>
        <w:rPr>
          <w:rFonts w:eastAsia="Times New Roman" w:cs="Times New Roman"/>
          <w:lang w:val="bg-BG"/>
        </w:rPr>
      </w:pPr>
      <w:r w:rsidRPr="00A6395B">
        <w:rPr>
          <w:rFonts w:eastAsia="Times New Roman" w:cs="Times New Roman"/>
          <w:lang w:val="bg-BG"/>
        </w:rPr>
        <w:t>Гледайте видеото от библиографията: http://www.bitelevision.com/mlad-dobrovolets-iska-da-sazdade-biblioteka-na-kolela/</w:t>
      </w:r>
    </w:p>
    <w:p w:rsidR="00A6395B" w:rsidRPr="00A6395B" w:rsidRDefault="00A6395B" w:rsidP="00A6395B">
      <w:pPr>
        <w:pStyle w:val="ListParagraph"/>
        <w:numPr>
          <w:ilvl w:val="0"/>
          <w:numId w:val="47"/>
        </w:numPr>
        <w:shd w:val="clear" w:color="auto" w:fill="FFFFFF"/>
        <w:tabs>
          <w:tab w:val="left" w:pos="450"/>
        </w:tabs>
        <w:spacing w:after="0" w:line="360" w:lineRule="atLeast"/>
        <w:jc w:val="both"/>
        <w:rPr>
          <w:rFonts w:eastAsia="Times New Roman" w:cs="Times New Roman"/>
          <w:lang w:val="bg-BG"/>
        </w:rPr>
      </w:pPr>
      <w:r w:rsidRPr="00A6395B">
        <w:rPr>
          <w:rFonts w:eastAsia="Times New Roman" w:cs="Times New Roman"/>
          <w:lang w:val="bg-BG"/>
        </w:rPr>
        <w:t xml:space="preserve">Коментирайте защо Александър Караджов – героят на клипа се занимава с този свой благотворителен проект? Какво прави? Какви са мотивите му? </w:t>
      </w:r>
    </w:p>
    <w:p w:rsidR="00A6395B" w:rsidRPr="00A6395B" w:rsidRDefault="00A6395B" w:rsidP="00A6395B">
      <w:pPr>
        <w:pStyle w:val="ListParagraph"/>
        <w:numPr>
          <w:ilvl w:val="0"/>
          <w:numId w:val="47"/>
        </w:numPr>
        <w:shd w:val="clear" w:color="auto" w:fill="FFFFFF"/>
        <w:tabs>
          <w:tab w:val="left" w:pos="450"/>
        </w:tabs>
        <w:spacing w:after="0" w:line="360" w:lineRule="atLeast"/>
        <w:jc w:val="both"/>
        <w:rPr>
          <w:rFonts w:eastAsia="Times New Roman" w:cs="Times New Roman"/>
          <w:lang w:val="bg-BG"/>
        </w:rPr>
      </w:pPr>
      <w:r w:rsidRPr="00A6395B">
        <w:rPr>
          <w:rFonts w:eastAsia="Times New Roman" w:cs="Times New Roman"/>
          <w:lang w:val="bg-BG"/>
        </w:rPr>
        <w:t xml:space="preserve">Запишете отговорите на децата на дъската или на </w:t>
      </w:r>
      <w:proofErr w:type="spellStart"/>
      <w:r w:rsidRPr="00A6395B">
        <w:rPr>
          <w:rFonts w:eastAsia="Times New Roman" w:cs="Times New Roman"/>
          <w:lang w:val="bg-BG"/>
        </w:rPr>
        <w:t>флипчарта</w:t>
      </w:r>
      <w:proofErr w:type="spellEnd"/>
      <w:r w:rsidRPr="00A6395B">
        <w:rPr>
          <w:rFonts w:eastAsia="Times New Roman" w:cs="Times New Roman"/>
          <w:lang w:val="bg-BG"/>
        </w:rPr>
        <w:t xml:space="preserve">. Попитайте учениците как ще се почувстват, ако трябва да зачеркнат някоя дейност от свободния си ден, за да отделят </w:t>
      </w:r>
      <w:r w:rsidRPr="00A6395B">
        <w:rPr>
          <w:rFonts w:eastAsia="Times New Roman" w:cs="Times New Roman"/>
          <w:lang w:val="bg-BG"/>
        </w:rPr>
        <w:lastRenderedPageBreak/>
        <w:t>време за „даряване“. От какво в списъка си биха били готови сравнително лесно да се откажат? От какво ще бъде трудно да се откажат?</w:t>
      </w:r>
    </w:p>
    <w:p w:rsidR="00A6395B" w:rsidRPr="00A6395B" w:rsidRDefault="00A6395B" w:rsidP="00A6395B">
      <w:pPr>
        <w:pStyle w:val="ListParagraph"/>
        <w:shd w:val="clear" w:color="auto" w:fill="FFFFFF"/>
        <w:tabs>
          <w:tab w:val="left" w:pos="450"/>
        </w:tabs>
        <w:spacing w:after="0" w:line="360" w:lineRule="atLeast"/>
        <w:jc w:val="both"/>
        <w:rPr>
          <w:rFonts w:eastAsia="Times New Roman" w:cs="Times New Roman"/>
          <w:lang w:val="bg-BG"/>
        </w:rPr>
      </w:pPr>
    </w:p>
    <w:p w:rsidR="00A6395B" w:rsidRPr="00146342" w:rsidRDefault="00A6395B" w:rsidP="00A6395B">
      <w:pPr>
        <w:pStyle w:val="ListParagraph"/>
        <w:shd w:val="clear" w:color="auto" w:fill="FFFFFF"/>
        <w:tabs>
          <w:tab w:val="left" w:pos="450"/>
        </w:tabs>
        <w:spacing w:after="0" w:line="360" w:lineRule="atLeast"/>
        <w:jc w:val="both"/>
        <w:rPr>
          <w:rFonts w:eastAsia="Times New Roman" w:cs="Times New Roman"/>
          <w:b/>
          <w:lang w:val="bg-BG"/>
        </w:rPr>
      </w:pPr>
      <w:r w:rsidRPr="00146342">
        <w:rPr>
          <w:rFonts w:eastAsia="Times New Roman" w:cs="Times New Roman"/>
          <w:b/>
          <w:lang w:val="bg-BG"/>
        </w:rPr>
        <w:t xml:space="preserve">Урок № 2 </w:t>
      </w:r>
    </w:p>
    <w:p w:rsidR="00A6395B" w:rsidRPr="00146342" w:rsidRDefault="00A6395B" w:rsidP="00146342">
      <w:pPr>
        <w:pStyle w:val="ListParagraph"/>
        <w:numPr>
          <w:ilvl w:val="0"/>
          <w:numId w:val="48"/>
        </w:numPr>
        <w:shd w:val="clear" w:color="auto" w:fill="FFFFFF"/>
        <w:spacing w:after="0" w:line="360" w:lineRule="atLeast"/>
        <w:jc w:val="both"/>
        <w:rPr>
          <w:rFonts w:eastAsia="Times New Roman" w:cs="Times New Roman"/>
          <w:lang w:val="bg-BG"/>
        </w:rPr>
      </w:pPr>
      <w:r w:rsidRPr="00146342">
        <w:rPr>
          <w:rFonts w:eastAsia="Times New Roman" w:cs="Times New Roman"/>
          <w:lang w:val="bg-BG"/>
        </w:rPr>
        <w:t>Покажете екземпляри от Приложение 2  - Таблица „Най-добр</w:t>
      </w:r>
      <w:r w:rsidR="00146342">
        <w:rPr>
          <w:rFonts w:eastAsia="Times New Roman" w:cs="Times New Roman"/>
          <w:lang w:val="bg-BG"/>
        </w:rPr>
        <w:t xml:space="preserve">ият ден е дареният за някого“ </w:t>
      </w:r>
      <w:r w:rsidRPr="00146342">
        <w:rPr>
          <w:rFonts w:eastAsia="Times New Roman" w:cs="Times New Roman"/>
          <w:lang w:val="bg-BG"/>
        </w:rPr>
        <w:t>Обяснете на учениците, че това са алтернативни начини за прекарване на „свободното“ време. Всички тези дейности са прояви на дарителство в полза на другите. (Ако е необходимо, направете преглед на определението за благотворителност/филантропия и общо благо)</w:t>
      </w:r>
      <w:r w:rsidR="00146342">
        <w:rPr>
          <w:rFonts w:eastAsia="Times New Roman" w:cs="Times New Roman"/>
          <w:lang w:val="bg-BG"/>
        </w:rPr>
        <w:t xml:space="preserve">.  </w:t>
      </w:r>
      <w:r w:rsidRPr="00146342">
        <w:rPr>
          <w:rFonts w:eastAsia="Times New Roman" w:cs="Times New Roman"/>
          <w:lang w:val="bg-BG"/>
        </w:rPr>
        <w:t xml:space="preserve">Припомнете им мотивите от предишния урок – защо хората и те самите биха дарили – време, пари, идеи, труд. </w:t>
      </w:r>
    </w:p>
    <w:p w:rsidR="00A6395B" w:rsidRPr="00146342" w:rsidRDefault="00A6395B" w:rsidP="00146342">
      <w:pPr>
        <w:pStyle w:val="ListParagraph"/>
        <w:numPr>
          <w:ilvl w:val="0"/>
          <w:numId w:val="48"/>
        </w:numPr>
        <w:shd w:val="clear" w:color="auto" w:fill="FFFFFF"/>
        <w:spacing w:after="0" w:line="360" w:lineRule="atLeast"/>
        <w:jc w:val="both"/>
        <w:rPr>
          <w:rFonts w:eastAsia="Times New Roman" w:cs="Times New Roman"/>
          <w:lang w:val="bg-BG"/>
        </w:rPr>
      </w:pPr>
      <w:r w:rsidRPr="00146342">
        <w:rPr>
          <w:rFonts w:eastAsia="Times New Roman" w:cs="Times New Roman"/>
          <w:lang w:val="bg-BG"/>
        </w:rPr>
        <w:t xml:space="preserve">Кажете на учениците, че имате таблица с отделните възможни благотворителни дейности,  които да замените за час от „Обичайния почивен ден“ на учениците. Попитайте учениците кой би желал да замени час от графика си, за да изпълни първата благотворителна дейност от списъка. Учениците, които доброволно изберат, могат да отрежат от таблицата избраната дейност и да я залепят в таблицата си върху дейността, от която са склонни да се откажат („цената на избора им“). </w:t>
      </w:r>
    </w:p>
    <w:p w:rsidR="00A6395B" w:rsidRPr="00146342" w:rsidRDefault="00A6395B" w:rsidP="00146342">
      <w:pPr>
        <w:pStyle w:val="ListParagraph"/>
        <w:numPr>
          <w:ilvl w:val="0"/>
          <w:numId w:val="48"/>
        </w:numPr>
        <w:shd w:val="clear" w:color="auto" w:fill="FFFFFF"/>
        <w:spacing w:after="0" w:line="360" w:lineRule="atLeast"/>
        <w:jc w:val="both"/>
        <w:rPr>
          <w:rFonts w:eastAsia="Times New Roman" w:cs="Times New Roman"/>
          <w:lang w:val="bg-BG"/>
        </w:rPr>
      </w:pPr>
      <w:r w:rsidRPr="00146342">
        <w:rPr>
          <w:rFonts w:eastAsia="Times New Roman" w:cs="Times New Roman"/>
          <w:lang w:val="bg-BG"/>
        </w:rPr>
        <w:t>Преминете към следващата дейност на листа и следвайте същата процедура. (Подгответе повече на брой таблици за изрязван</w:t>
      </w:r>
      <w:r w:rsidR="00146342">
        <w:rPr>
          <w:rFonts w:eastAsia="Times New Roman" w:cs="Times New Roman"/>
          <w:lang w:val="bg-BG"/>
        </w:rPr>
        <w:t>е</w:t>
      </w:r>
      <w:r w:rsidRPr="00146342">
        <w:rPr>
          <w:rFonts w:eastAsia="Times New Roman" w:cs="Times New Roman"/>
          <w:lang w:val="bg-BG"/>
        </w:rPr>
        <w:t>, за да могат учениците, проявяващи желание, да се включат, особено ако</w:t>
      </w:r>
      <w:r w:rsidR="00146342">
        <w:rPr>
          <w:rFonts w:eastAsia="Times New Roman" w:cs="Times New Roman"/>
          <w:lang w:val="bg-BG"/>
        </w:rPr>
        <w:t xml:space="preserve"> желаят да участват в дейност, която техен приятел </w:t>
      </w:r>
      <w:r w:rsidRPr="00146342">
        <w:rPr>
          <w:rFonts w:eastAsia="Times New Roman" w:cs="Times New Roman"/>
          <w:lang w:val="bg-BG"/>
        </w:rPr>
        <w:t xml:space="preserve">вече </w:t>
      </w:r>
      <w:r w:rsidR="00146342">
        <w:rPr>
          <w:rFonts w:eastAsia="Times New Roman" w:cs="Times New Roman"/>
          <w:lang w:val="bg-BG"/>
        </w:rPr>
        <w:t xml:space="preserve">е избрал. </w:t>
      </w:r>
      <w:r w:rsidRPr="00146342">
        <w:rPr>
          <w:rFonts w:eastAsia="Times New Roman" w:cs="Times New Roman"/>
          <w:lang w:val="bg-BG"/>
        </w:rPr>
        <w:t xml:space="preserve"> Дискутирайте всяка дейност и помолете учениците да направят своя избор. </w:t>
      </w:r>
    </w:p>
    <w:p w:rsidR="00A6395B" w:rsidRPr="00146342" w:rsidRDefault="00A6395B" w:rsidP="00146342">
      <w:pPr>
        <w:pStyle w:val="ListParagraph"/>
        <w:numPr>
          <w:ilvl w:val="0"/>
          <w:numId w:val="48"/>
        </w:numPr>
        <w:shd w:val="clear" w:color="auto" w:fill="FFFFFF"/>
        <w:spacing w:after="0" w:line="360" w:lineRule="atLeast"/>
        <w:jc w:val="both"/>
        <w:rPr>
          <w:rFonts w:eastAsia="Times New Roman" w:cs="Times New Roman"/>
          <w:lang w:val="bg-BG"/>
        </w:rPr>
      </w:pPr>
      <w:r w:rsidRPr="00146342">
        <w:rPr>
          <w:rFonts w:eastAsia="Times New Roman" w:cs="Times New Roman"/>
          <w:lang w:val="bg-BG"/>
        </w:rPr>
        <w:t xml:space="preserve">Обсъдете значението на „цена на избора“. Когато те изберат да добавят благотворителна </w:t>
      </w:r>
      <w:r w:rsidR="00146342">
        <w:rPr>
          <w:rFonts w:eastAsia="Times New Roman" w:cs="Times New Roman"/>
          <w:lang w:val="bg-BG"/>
        </w:rPr>
        <w:t xml:space="preserve">инициатива </w:t>
      </w:r>
      <w:r w:rsidRPr="00146342">
        <w:rPr>
          <w:rFonts w:eastAsia="Times New Roman" w:cs="Times New Roman"/>
          <w:lang w:val="bg-BG"/>
        </w:rPr>
        <w:t>към деня си, дейността, която са пожертвали, е „цената на избора“ да дарят време за общото благо</w:t>
      </w:r>
      <w:r w:rsidR="00146342">
        <w:rPr>
          <w:rFonts w:eastAsia="Times New Roman" w:cs="Times New Roman"/>
          <w:lang w:val="bg-BG"/>
        </w:rPr>
        <w:t>/за другите</w:t>
      </w:r>
      <w:r w:rsidRPr="00146342">
        <w:rPr>
          <w:rFonts w:eastAsia="Times New Roman" w:cs="Times New Roman"/>
          <w:lang w:val="bg-BG"/>
        </w:rPr>
        <w:t xml:space="preserve">. Когато правим избор, ние се отказваме от </w:t>
      </w:r>
      <w:r w:rsidR="00146342">
        <w:rPr>
          <w:rFonts w:eastAsia="Times New Roman" w:cs="Times New Roman"/>
          <w:lang w:val="bg-BG"/>
        </w:rPr>
        <w:t xml:space="preserve">някаква </w:t>
      </w:r>
      <w:r w:rsidRPr="00146342">
        <w:rPr>
          <w:rFonts w:eastAsia="Times New Roman" w:cs="Times New Roman"/>
          <w:lang w:val="bg-BG"/>
        </w:rPr>
        <w:t>възможност. Когато изберем да се проявим като дарители, жертваме от личното си време, понякога и средства. Учениците трябва да осъзнаят, че даряването има лична цена, но тя си заслужава.</w:t>
      </w:r>
    </w:p>
    <w:p w:rsidR="00A6395B" w:rsidRPr="00146342" w:rsidRDefault="00A6395B" w:rsidP="00146342">
      <w:pPr>
        <w:pStyle w:val="ListParagraph"/>
        <w:numPr>
          <w:ilvl w:val="0"/>
          <w:numId w:val="48"/>
        </w:numPr>
        <w:shd w:val="clear" w:color="auto" w:fill="FFFFFF"/>
        <w:spacing w:after="0" w:line="360" w:lineRule="atLeast"/>
        <w:jc w:val="both"/>
        <w:rPr>
          <w:rFonts w:eastAsia="Times New Roman" w:cs="Times New Roman"/>
          <w:lang w:val="bg-BG"/>
        </w:rPr>
      </w:pPr>
      <w:r w:rsidRPr="00146342">
        <w:rPr>
          <w:rFonts w:eastAsia="Times New Roman" w:cs="Times New Roman"/>
          <w:lang w:val="bg-BG"/>
        </w:rPr>
        <w:t xml:space="preserve">На този етап учениците може и да не разбират колко важно и забавно е да се дарява време, труд и т.н за другите. Обсъдете ползите за самите ученици и за каузата от техните лични жертви. Попитайте какво удовлетворение би им донесло това? Запишете отговорите на дъската. </w:t>
      </w:r>
    </w:p>
    <w:p w:rsidR="00A6395B" w:rsidRPr="00146342" w:rsidRDefault="00A6395B" w:rsidP="00146342">
      <w:pPr>
        <w:pStyle w:val="ListParagraph"/>
        <w:numPr>
          <w:ilvl w:val="0"/>
          <w:numId w:val="48"/>
        </w:numPr>
        <w:shd w:val="clear" w:color="auto" w:fill="FFFFFF"/>
        <w:spacing w:after="0" w:line="360" w:lineRule="atLeast"/>
        <w:jc w:val="both"/>
        <w:rPr>
          <w:rFonts w:eastAsia="Times New Roman" w:cs="Times New Roman"/>
          <w:lang w:val="bg-BG"/>
        </w:rPr>
      </w:pPr>
      <w:r w:rsidRPr="00146342">
        <w:rPr>
          <w:rFonts w:eastAsia="Times New Roman" w:cs="Times New Roman"/>
          <w:lang w:val="bg-BG"/>
        </w:rPr>
        <w:t>Разделете класа на четири групи. Покажете плакатите с по един въпрос върху всеки от тях (вж. Материалите). Раздайте на всяка група маркер с различен цвят. Обяснете им, че ще ги помолите да отидат при плаката и да напишат отговора си на въпроса или твърдението. Ще имат около 5  минути да обсъдят и 1 минута да запишат отговора си. Всяка от групите ще остане при плаката, докато целият клас не получи сигнал да премине към следващия плакат.  (С други думи, всички групи ще преминават към всеки следващ плакат).</w:t>
      </w:r>
    </w:p>
    <w:p w:rsidR="00A6395B" w:rsidRPr="00146342" w:rsidRDefault="00A6395B" w:rsidP="00146342">
      <w:pPr>
        <w:pStyle w:val="ListParagraph"/>
        <w:numPr>
          <w:ilvl w:val="0"/>
          <w:numId w:val="48"/>
        </w:numPr>
        <w:shd w:val="clear" w:color="auto" w:fill="FFFFFF"/>
        <w:tabs>
          <w:tab w:val="left" w:pos="450"/>
        </w:tabs>
        <w:spacing w:after="0" w:line="360" w:lineRule="atLeast"/>
        <w:jc w:val="both"/>
        <w:rPr>
          <w:rFonts w:eastAsia="Times New Roman" w:cs="Times New Roman"/>
          <w:lang w:val="bg-BG"/>
        </w:rPr>
      </w:pPr>
      <w:r w:rsidRPr="00146342">
        <w:rPr>
          <w:rFonts w:eastAsia="Times New Roman" w:cs="Times New Roman"/>
          <w:lang w:val="bg-BG"/>
        </w:rPr>
        <w:lastRenderedPageBreak/>
        <w:t xml:space="preserve">Отделете си няколко минути, за да обсъдите и обобщите отговорите на всеки плакат. </w:t>
      </w:r>
    </w:p>
    <w:p w:rsidR="00A6395B" w:rsidRPr="00A6395B" w:rsidRDefault="00A6395B" w:rsidP="00A6395B">
      <w:pPr>
        <w:shd w:val="clear" w:color="auto" w:fill="FFFFFF"/>
        <w:tabs>
          <w:tab w:val="left" w:pos="450"/>
        </w:tabs>
        <w:spacing w:after="0" w:line="360" w:lineRule="atLeast"/>
        <w:jc w:val="both"/>
        <w:rPr>
          <w:rFonts w:eastAsia="Times New Roman" w:cs="Times New Roman"/>
          <w:b/>
          <w:lang w:val="bg-BG"/>
        </w:rPr>
      </w:pPr>
    </w:p>
    <w:p w:rsidR="00A6395B" w:rsidRPr="00A6395B" w:rsidRDefault="00A6395B" w:rsidP="00A6395B">
      <w:pPr>
        <w:shd w:val="clear" w:color="auto" w:fill="FFFFFF"/>
        <w:tabs>
          <w:tab w:val="left" w:pos="450"/>
        </w:tabs>
        <w:spacing w:after="0" w:line="360" w:lineRule="atLeast"/>
        <w:jc w:val="both"/>
        <w:rPr>
          <w:rFonts w:eastAsia="Times New Roman" w:cs="Times New Roman"/>
          <w:b/>
          <w:lang w:val="bg-BG"/>
        </w:rPr>
      </w:pPr>
      <w:r w:rsidRPr="00A6395B">
        <w:rPr>
          <w:rFonts w:eastAsia="Times New Roman" w:cs="Times New Roman"/>
          <w:b/>
          <w:lang w:val="bg-BG"/>
        </w:rPr>
        <w:t>Приложение 1</w:t>
      </w:r>
    </w:p>
    <w:p w:rsidR="00A6395B" w:rsidRPr="00A6395B" w:rsidRDefault="00A6395B" w:rsidP="00A6395B">
      <w:pPr>
        <w:shd w:val="clear" w:color="auto" w:fill="FFFFFF"/>
        <w:tabs>
          <w:tab w:val="left" w:pos="450"/>
        </w:tabs>
        <w:spacing w:after="0" w:line="360" w:lineRule="atLeast"/>
        <w:jc w:val="both"/>
        <w:rPr>
          <w:rFonts w:eastAsia="Times New Roman" w:cs="Times New Roman"/>
          <w:b/>
          <w:lang w:val="bg-BG"/>
        </w:rPr>
      </w:pPr>
      <w:r w:rsidRPr="00A6395B">
        <w:rPr>
          <w:rFonts w:eastAsia="Times New Roman" w:cs="Times New Roman"/>
          <w:b/>
          <w:lang w:val="bg-BG"/>
        </w:rPr>
        <w:t>Един обичаен почивен ден</w:t>
      </w:r>
    </w:p>
    <w:p w:rsidR="00A6395B" w:rsidRPr="00A6395B" w:rsidRDefault="00A6395B" w:rsidP="00A6395B">
      <w:pPr>
        <w:shd w:val="clear" w:color="auto" w:fill="FFFFFF"/>
        <w:tabs>
          <w:tab w:val="left" w:pos="450"/>
        </w:tabs>
        <w:spacing w:after="0" w:line="360" w:lineRule="atLeast"/>
        <w:jc w:val="both"/>
        <w:rPr>
          <w:rFonts w:eastAsia="Times New Roman" w:cs="Times New Roman"/>
          <w:lang w:val="bg-BG"/>
        </w:rPr>
      </w:pPr>
    </w:p>
    <w:tbl>
      <w:tblPr>
        <w:tblStyle w:val="TableGrid"/>
        <w:tblW w:w="0" w:type="auto"/>
        <w:tblLook w:val="04A0" w:firstRow="1" w:lastRow="0" w:firstColumn="1" w:lastColumn="0" w:noHBand="0" w:noVBand="1"/>
      </w:tblPr>
      <w:tblGrid>
        <w:gridCol w:w="4788"/>
        <w:gridCol w:w="4788"/>
      </w:tblGrid>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Задачата ви е да планирате графика на един предстоящ почивен ден. За всяка включена дейност ще планирате по един час от времето ви. Ако планирате да се занимавате с дейност, която отнема повече от 1 час, можете да я повторите в допълнителен прозорец. Напр. кино с приятели ще отнеме 2 часа.</w:t>
            </w: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16 ч.</w:t>
            </w: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9 ч.</w:t>
            </w:r>
          </w:p>
          <w:p w:rsidR="00A6395B" w:rsidRPr="00A6395B" w:rsidRDefault="00A6395B" w:rsidP="0046617F">
            <w:pPr>
              <w:tabs>
                <w:tab w:val="left" w:pos="450"/>
              </w:tabs>
              <w:spacing w:line="360" w:lineRule="atLeast"/>
              <w:jc w:val="both"/>
              <w:rPr>
                <w:rFonts w:eastAsia="Times New Roman" w:cs="Times New Roman"/>
                <w:lang w:val="bg-BG"/>
              </w:rPr>
            </w:pPr>
          </w:p>
          <w:p w:rsidR="00A6395B" w:rsidRPr="00A6395B" w:rsidRDefault="00A6395B" w:rsidP="0046617F">
            <w:pPr>
              <w:tabs>
                <w:tab w:val="left" w:pos="450"/>
              </w:tabs>
              <w:spacing w:line="360" w:lineRule="atLeast"/>
              <w:jc w:val="both"/>
              <w:rPr>
                <w:rFonts w:eastAsia="Times New Roman" w:cs="Times New Roman"/>
                <w:lang w:val="bg-BG"/>
              </w:rPr>
            </w:pP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17 ч.</w:t>
            </w: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10 ч.</w:t>
            </w:r>
          </w:p>
          <w:p w:rsidR="00A6395B" w:rsidRPr="00A6395B" w:rsidRDefault="00A6395B" w:rsidP="0046617F">
            <w:pPr>
              <w:tabs>
                <w:tab w:val="left" w:pos="450"/>
              </w:tabs>
              <w:spacing w:line="360" w:lineRule="atLeast"/>
              <w:jc w:val="both"/>
              <w:rPr>
                <w:rFonts w:eastAsia="Times New Roman" w:cs="Times New Roman"/>
                <w:lang w:val="bg-BG"/>
              </w:rPr>
            </w:pPr>
          </w:p>
          <w:p w:rsidR="00A6395B" w:rsidRPr="00A6395B" w:rsidRDefault="00A6395B" w:rsidP="0046617F">
            <w:pPr>
              <w:tabs>
                <w:tab w:val="left" w:pos="450"/>
              </w:tabs>
              <w:spacing w:line="360" w:lineRule="atLeast"/>
              <w:jc w:val="both"/>
              <w:rPr>
                <w:rFonts w:eastAsia="Times New Roman" w:cs="Times New Roman"/>
                <w:lang w:val="bg-BG"/>
              </w:rPr>
            </w:pP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18 ч.</w:t>
            </w: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11 ч.</w:t>
            </w:r>
          </w:p>
          <w:p w:rsidR="00A6395B" w:rsidRPr="00A6395B" w:rsidRDefault="00A6395B" w:rsidP="0046617F">
            <w:pPr>
              <w:tabs>
                <w:tab w:val="left" w:pos="450"/>
              </w:tabs>
              <w:spacing w:line="360" w:lineRule="atLeast"/>
              <w:jc w:val="both"/>
              <w:rPr>
                <w:rFonts w:eastAsia="Times New Roman" w:cs="Times New Roman"/>
                <w:lang w:val="bg-BG"/>
              </w:rPr>
            </w:pPr>
          </w:p>
          <w:p w:rsidR="00A6395B" w:rsidRPr="00A6395B" w:rsidRDefault="00A6395B" w:rsidP="0046617F">
            <w:pPr>
              <w:tabs>
                <w:tab w:val="left" w:pos="450"/>
              </w:tabs>
              <w:spacing w:line="360" w:lineRule="atLeast"/>
              <w:jc w:val="both"/>
              <w:rPr>
                <w:rFonts w:eastAsia="Times New Roman" w:cs="Times New Roman"/>
                <w:lang w:val="bg-BG"/>
              </w:rPr>
            </w:pP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19 ч.</w:t>
            </w: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12 ч.</w:t>
            </w:r>
          </w:p>
          <w:p w:rsidR="00A6395B" w:rsidRPr="00A6395B" w:rsidRDefault="00A6395B" w:rsidP="0046617F">
            <w:pPr>
              <w:tabs>
                <w:tab w:val="left" w:pos="450"/>
              </w:tabs>
              <w:spacing w:line="360" w:lineRule="atLeast"/>
              <w:jc w:val="both"/>
              <w:rPr>
                <w:rFonts w:eastAsia="Times New Roman" w:cs="Times New Roman"/>
                <w:lang w:val="bg-BG"/>
              </w:rPr>
            </w:pPr>
          </w:p>
          <w:p w:rsidR="00A6395B" w:rsidRPr="00A6395B" w:rsidRDefault="00A6395B" w:rsidP="0046617F">
            <w:pPr>
              <w:tabs>
                <w:tab w:val="left" w:pos="450"/>
              </w:tabs>
              <w:spacing w:line="360" w:lineRule="atLeast"/>
              <w:jc w:val="both"/>
              <w:rPr>
                <w:rFonts w:eastAsia="Times New Roman" w:cs="Times New Roman"/>
                <w:lang w:val="bg-BG"/>
              </w:rPr>
            </w:pP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20 ч.</w:t>
            </w: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13 ч.</w:t>
            </w:r>
          </w:p>
          <w:p w:rsidR="00A6395B" w:rsidRPr="00A6395B" w:rsidRDefault="00A6395B" w:rsidP="0046617F">
            <w:pPr>
              <w:tabs>
                <w:tab w:val="left" w:pos="450"/>
              </w:tabs>
              <w:spacing w:line="360" w:lineRule="atLeast"/>
              <w:jc w:val="both"/>
              <w:rPr>
                <w:rFonts w:eastAsia="Times New Roman" w:cs="Times New Roman"/>
                <w:lang w:val="bg-BG"/>
              </w:rPr>
            </w:pPr>
          </w:p>
          <w:p w:rsidR="00A6395B" w:rsidRPr="00A6395B" w:rsidRDefault="00A6395B" w:rsidP="0046617F">
            <w:pPr>
              <w:tabs>
                <w:tab w:val="left" w:pos="450"/>
              </w:tabs>
              <w:spacing w:line="360" w:lineRule="atLeast"/>
              <w:jc w:val="both"/>
              <w:rPr>
                <w:rFonts w:eastAsia="Times New Roman" w:cs="Times New Roman"/>
                <w:lang w:val="bg-BG"/>
              </w:rPr>
            </w:pP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21 ч.</w:t>
            </w: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14 ч.</w:t>
            </w:r>
          </w:p>
          <w:p w:rsidR="00A6395B" w:rsidRPr="00A6395B" w:rsidRDefault="00A6395B" w:rsidP="0046617F">
            <w:pPr>
              <w:tabs>
                <w:tab w:val="left" w:pos="450"/>
              </w:tabs>
              <w:spacing w:line="360" w:lineRule="atLeast"/>
              <w:jc w:val="both"/>
              <w:rPr>
                <w:rFonts w:eastAsia="Times New Roman" w:cs="Times New Roman"/>
                <w:lang w:val="bg-BG"/>
              </w:rPr>
            </w:pPr>
          </w:p>
          <w:p w:rsidR="00A6395B" w:rsidRPr="00A6395B" w:rsidRDefault="00A6395B" w:rsidP="0046617F">
            <w:pPr>
              <w:tabs>
                <w:tab w:val="left" w:pos="450"/>
              </w:tabs>
              <w:spacing w:line="360" w:lineRule="atLeast"/>
              <w:jc w:val="both"/>
              <w:rPr>
                <w:rFonts w:eastAsia="Times New Roman" w:cs="Times New Roman"/>
                <w:lang w:val="bg-BG"/>
              </w:rPr>
            </w:pP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22 ч.</w:t>
            </w: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15 ч.</w:t>
            </w:r>
          </w:p>
          <w:p w:rsidR="00A6395B" w:rsidRPr="00A6395B" w:rsidRDefault="00A6395B" w:rsidP="0046617F">
            <w:pPr>
              <w:tabs>
                <w:tab w:val="left" w:pos="450"/>
              </w:tabs>
              <w:spacing w:line="360" w:lineRule="atLeast"/>
              <w:jc w:val="both"/>
              <w:rPr>
                <w:rFonts w:eastAsia="Times New Roman" w:cs="Times New Roman"/>
                <w:lang w:val="bg-BG"/>
              </w:rPr>
            </w:pPr>
          </w:p>
          <w:p w:rsidR="00A6395B" w:rsidRPr="00A6395B" w:rsidRDefault="00A6395B" w:rsidP="0046617F">
            <w:pPr>
              <w:tabs>
                <w:tab w:val="left" w:pos="450"/>
              </w:tabs>
              <w:spacing w:line="360" w:lineRule="atLeast"/>
              <w:jc w:val="both"/>
              <w:rPr>
                <w:rFonts w:eastAsia="Times New Roman" w:cs="Times New Roman"/>
                <w:lang w:val="bg-BG"/>
              </w:rPr>
            </w:pP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23 ч.</w:t>
            </w:r>
          </w:p>
        </w:tc>
      </w:tr>
    </w:tbl>
    <w:p w:rsidR="00A6395B" w:rsidRPr="00A6395B" w:rsidRDefault="00A6395B" w:rsidP="00A6395B">
      <w:pPr>
        <w:shd w:val="clear" w:color="auto" w:fill="FFFFFF"/>
        <w:tabs>
          <w:tab w:val="left" w:pos="450"/>
        </w:tabs>
        <w:spacing w:after="0" w:line="360" w:lineRule="atLeast"/>
        <w:jc w:val="both"/>
        <w:rPr>
          <w:rFonts w:eastAsia="Times New Roman" w:cs="Times New Roman"/>
          <w:lang w:val="bg-BG"/>
        </w:rPr>
      </w:pPr>
    </w:p>
    <w:p w:rsidR="00A6395B" w:rsidRPr="00A6395B" w:rsidRDefault="00A6395B" w:rsidP="00A6395B">
      <w:pPr>
        <w:rPr>
          <w:rFonts w:eastAsia="Times New Roman" w:cs="Times New Roman"/>
          <w:lang w:val="bg-BG"/>
        </w:rPr>
      </w:pPr>
      <w:r w:rsidRPr="00A6395B">
        <w:rPr>
          <w:rFonts w:eastAsia="Times New Roman" w:cs="Times New Roman"/>
          <w:lang w:val="bg-BG"/>
        </w:rPr>
        <w:br w:type="page"/>
      </w:r>
    </w:p>
    <w:p w:rsidR="00A6395B" w:rsidRPr="00A6395B" w:rsidRDefault="00A6395B" w:rsidP="00A6395B">
      <w:pPr>
        <w:shd w:val="clear" w:color="auto" w:fill="FFFFFF"/>
        <w:tabs>
          <w:tab w:val="left" w:pos="450"/>
        </w:tabs>
        <w:spacing w:after="0" w:line="360" w:lineRule="atLeast"/>
        <w:jc w:val="both"/>
        <w:rPr>
          <w:rFonts w:eastAsia="Times New Roman" w:cs="Times New Roman"/>
          <w:b/>
          <w:lang w:val="bg-BG"/>
        </w:rPr>
      </w:pPr>
      <w:r w:rsidRPr="00A6395B">
        <w:rPr>
          <w:rFonts w:eastAsia="Times New Roman" w:cs="Times New Roman"/>
          <w:b/>
          <w:lang w:val="bg-BG"/>
        </w:rPr>
        <w:lastRenderedPageBreak/>
        <w:t>Приложение 2</w:t>
      </w:r>
    </w:p>
    <w:p w:rsidR="00A6395B" w:rsidRPr="00CB302A" w:rsidRDefault="00A6395B" w:rsidP="00CB302A">
      <w:pPr>
        <w:shd w:val="clear" w:color="auto" w:fill="FFFFFF"/>
        <w:tabs>
          <w:tab w:val="left" w:pos="450"/>
        </w:tabs>
        <w:spacing w:after="0" w:line="360" w:lineRule="atLeast"/>
        <w:jc w:val="both"/>
        <w:rPr>
          <w:rFonts w:eastAsia="Times New Roman" w:cs="Times New Roman"/>
          <w:b/>
          <w:lang w:val="bg-BG"/>
        </w:rPr>
      </w:pPr>
      <w:r w:rsidRPr="00CB302A">
        <w:rPr>
          <w:rFonts w:eastAsia="Times New Roman" w:cs="Times New Roman"/>
          <w:b/>
          <w:lang w:val="bg-BG"/>
        </w:rPr>
        <w:t xml:space="preserve">Таблица „Най-добрият ден е дареният за някого“ </w:t>
      </w:r>
    </w:p>
    <w:p w:rsidR="00A6395B" w:rsidRPr="00A6395B" w:rsidRDefault="00A6395B" w:rsidP="00A6395B">
      <w:pPr>
        <w:shd w:val="clear" w:color="auto" w:fill="FFFFFF"/>
        <w:tabs>
          <w:tab w:val="left" w:pos="450"/>
        </w:tabs>
        <w:spacing w:after="0" w:line="360" w:lineRule="atLeast"/>
        <w:jc w:val="both"/>
        <w:rPr>
          <w:rFonts w:eastAsia="Times New Roman" w:cs="Times New Roman"/>
          <w:lang w:val="bg-BG"/>
        </w:rPr>
      </w:pPr>
    </w:p>
    <w:tbl>
      <w:tblPr>
        <w:tblStyle w:val="TableGrid"/>
        <w:tblW w:w="0" w:type="auto"/>
        <w:tblLook w:val="04A0" w:firstRow="1" w:lastRow="0" w:firstColumn="1" w:lastColumn="0" w:noHBand="0" w:noVBand="1"/>
      </w:tblPr>
      <w:tblGrid>
        <w:gridCol w:w="4788"/>
        <w:gridCol w:w="4788"/>
      </w:tblGrid>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 час почистване на близката до вас градинка/място пред блока/ входа ви.</w:t>
            </w:r>
          </w:p>
          <w:p w:rsidR="00A6395B" w:rsidRPr="00A6395B" w:rsidRDefault="00A6395B" w:rsidP="0046617F">
            <w:pPr>
              <w:tabs>
                <w:tab w:val="left" w:pos="450"/>
              </w:tabs>
              <w:spacing w:line="360" w:lineRule="atLeast"/>
              <w:jc w:val="both"/>
              <w:rPr>
                <w:rFonts w:eastAsia="Times New Roman" w:cs="Times New Roman"/>
                <w:lang w:val="bg-BG"/>
              </w:rPr>
            </w:pP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 час четене на малко дете.</w:t>
            </w:r>
          </w:p>
          <w:p w:rsidR="00A6395B" w:rsidRPr="00A6395B" w:rsidRDefault="00A6395B" w:rsidP="0046617F">
            <w:pPr>
              <w:tabs>
                <w:tab w:val="left" w:pos="450"/>
              </w:tabs>
              <w:spacing w:line="360" w:lineRule="atLeast"/>
              <w:jc w:val="both"/>
              <w:rPr>
                <w:rFonts w:eastAsia="Times New Roman" w:cs="Times New Roman"/>
                <w:lang w:val="bg-BG"/>
              </w:rPr>
            </w:pP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 час доброволно гледане на дете – ако е приложимо</w:t>
            </w: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 час подготовка на вечеря в помощ на членове на семейството или приятели.</w:t>
            </w: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 час домашна работа с цел даряване на възнаграждението си за благотворителност.</w:t>
            </w:r>
          </w:p>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 xml:space="preserve">Предхождано е от преговори с вашите родители да заплатят дребна сума – 2 </w:t>
            </w:r>
            <w:proofErr w:type="spellStart"/>
            <w:r w:rsidRPr="00A6395B">
              <w:rPr>
                <w:rFonts w:eastAsia="Times New Roman" w:cs="Times New Roman"/>
                <w:lang w:val="bg-BG"/>
              </w:rPr>
              <w:t>лв</w:t>
            </w:r>
            <w:proofErr w:type="spellEnd"/>
            <w:r w:rsidRPr="00A6395B">
              <w:rPr>
                <w:rFonts w:eastAsia="Times New Roman" w:cs="Times New Roman"/>
                <w:lang w:val="bg-BG"/>
              </w:rPr>
              <w:t xml:space="preserve">, за извършена от вас домашна работа  изберете работата, която ще извършите. </w:t>
            </w: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 час прекарано време с възрастен човек в четене на книга или обяснение как се работи на компютър</w:t>
            </w: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 час осъществяване на контакт с компания във връзка с корпоративната политика за околната среда.</w:t>
            </w:r>
          </w:p>
          <w:p w:rsidR="00A6395B" w:rsidRPr="00A6395B" w:rsidRDefault="00A6395B" w:rsidP="0046617F">
            <w:pPr>
              <w:tabs>
                <w:tab w:val="left" w:pos="450"/>
              </w:tabs>
              <w:spacing w:line="360" w:lineRule="atLeast"/>
              <w:jc w:val="both"/>
              <w:rPr>
                <w:rFonts w:eastAsia="Times New Roman" w:cs="Times New Roman"/>
                <w:lang w:val="bg-BG"/>
              </w:rPr>
            </w:pP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 час грижа за животни – в  организация за закрила на животните.</w:t>
            </w: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 час участие в някакво благотворително събитие – поход, маратон, базар, и т.н</w:t>
            </w: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 час помагане на съседа да почисти дома си, снега или поляната си.</w:t>
            </w: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1 час за преглеждане на гардероба, би</w:t>
            </w:r>
            <w:r w:rsidR="00CB302A">
              <w:rPr>
                <w:rFonts w:eastAsia="Times New Roman" w:cs="Times New Roman"/>
                <w:lang w:val="bg-BG"/>
              </w:rPr>
              <w:t>б</w:t>
            </w:r>
            <w:r w:rsidRPr="00A6395B">
              <w:rPr>
                <w:rFonts w:eastAsia="Times New Roman" w:cs="Times New Roman"/>
                <w:lang w:val="bg-BG"/>
              </w:rPr>
              <w:t>лиотеката, място за игра  и т.н за запазени дрехи,  книги,  играчки, които бихте дарил</w:t>
            </w:r>
            <w:r w:rsidR="00CB302A">
              <w:rPr>
                <w:rFonts w:eastAsia="Times New Roman" w:cs="Times New Roman"/>
                <w:lang w:val="bg-BG"/>
              </w:rPr>
              <w:t>и на някого. Помислете за кого.</w:t>
            </w: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r w:rsidRPr="00A6395B">
              <w:rPr>
                <w:rFonts w:eastAsia="Times New Roman" w:cs="Times New Roman"/>
                <w:lang w:val="bg-BG"/>
              </w:rPr>
              <w:t xml:space="preserve">1 час писане на есе по тема, която ви вълнува, и която засяга проблем, който мислите, че бихте решили поне отчасти  – напр. как да помогнем на децата – бежанци, на възрастния човек в градинката до училището, на детето, което няма родители и т.н. </w:t>
            </w:r>
          </w:p>
        </w:tc>
      </w:tr>
      <w:tr w:rsidR="00A6395B" w:rsidRPr="00A6395B" w:rsidTr="0046617F">
        <w:tc>
          <w:tcPr>
            <w:tcW w:w="4788" w:type="dxa"/>
          </w:tcPr>
          <w:p w:rsidR="00A6395B" w:rsidRPr="00A6395B" w:rsidRDefault="00A6395B" w:rsidP="0046617F">
            <w:pPr>
              <w:tabs>
                <w:tab w:val="left" w:pos="450"/>
              </w:tabs>
              <w:spacing w:line="360" w:lineRule="atLeast"/>
              <w:jc w:val="both"/>
              <w:rPr>
                <w:rFonts w:eastAsia="Times New Roman" w:cs="Times New Roman"/>
                <w:color w:val="FF0000"/>
                <w:lang w:val="bg-BG"/>
              </w:rPr>
            </w:pPr>
            <w:r w:rsidRPr="00CB302A">
              <w:rPr>
                <w:rFonts w:eastAsia="Times New Roman" w:cs="Times New Roman"/>
                <w:color w:val="000000" w:themeColor="text1"/>
                <w:lang w:val="bg-BG"/>
              </w:rPr>
              <w:t>Допълнете списъка с ваши идеи и предложения</w:t>
            </w:r>
            <w:r w:rsidR="00CB302A">
              <w:rPr>
                <w:rFonts w:eastAsia="Times New Roman" w:cs="Times New Roman"/>
                <w:color w:val="000000" w:themeColor="text1"/>
                <w:lang w:val="bg-BG"/>
              </w:rPr>
              <w:t xml:space="preserve"> и ги сложете в празните квадрати.</w:t>
            </w:r>
          </w:p>
        </w:tc>
        <w:tc>
          <w:tcPr>
            <w:tcW w:w="4788" w:type="dxa"/>
          </w:tcPr>
          <w:p w:rsidR="00A6395B" w:rsidRPr="00A6395B" w:rsidRDefault="00A6395B" w:rsidP="0046617F">
            <w:pPr>
              <w:tabs>
                <w:tab w:val="left" w:pos="450"/>
              </w:tabs>
              <w:spacing w:line="360" w:lineRule="atLeast"/>
              <w:jc w:val="both"/>
              <w:rPr>
                <w:rFonts w:eastAsia="Times New Roman" w:cs="Times New Roman"/>
                <w:lang w:val="bg-BG"/>
              </w:rPr>
            </w:pPr>
          </w:p>
        </w:tc>
      </w:tr>
    </w:tbl>
    <w:p w:rsidR="00A6395B" w:rsidRPr="00A6395B" w:rsidRDefault="00A6395B" w:rsidP="00A6395B">
      <w:pPr>
        <w:shd w:val="clear" w:color="auto" w:fill="FFFFFF"/>
        <w:tabs>
          <w:tab w:val="left" w:pos="450"/>
        </w:tabs>
        <w:spacing w:after="0" w:line="360" w:lineRule="atLeast"/>
        <w:jc w:val="both"/>
        <w:rPr>
          <w:rFonts w:eastAsia="Times New Roman" w:cs="Times New Roman"/>
          <w:lang w:val="bg-BG"/>
        </w:rPr>
      </w:pPr>
    </w:p>
    <w:p w:rsidR="00A6395B" w:rsidRPr="00A6395B" w:rsidRDefault="00A6395B" w:rsidP="00A6395B">
      <w:pPr>
        <w:shd w:val="clear" w:color="auto" w:fill="FFFFFF"/>
        <w:tabs>
          <w:tab w:val="left" w:pos="450"/>
        </w:tabs>
        <w:spacing w:after="0" w:line="360" w:lineRule="atLeast"/>
        <w:jc w:val="both"/>
        <w:rPr>
          <w:rFonts w:eastAsia="Times New Roman" w:cs="Times New Roman"/>
          <w:b/>
          <w:lang w:val="bg-BG"/>
        </w:rPr>
      </w:pPr>
    </w:p>
    <w:p w:rsidR="00CB302A" w:rsidRDefault="00CB302A" w:rsidP="00A6395B">
      <w:pPr>
        <w:shd w:val="clear" w:color="auto" w:fill="FFFFFF"/>
        <w:tabs>
          <w:tab w:val="left" w:pos="450"/>
        </w:tabs>
        <w:spacing w:after="0" w:line="360" w:lineRule="atLeast"/>
        <w:jc w:val="both"/>
        <w:rPr>
          <w:rFonts w:eastAsia="Times New Roman" w:cs="Times New Roman"/>
          <w:b/>
          <w:lang w:val="bg-BG"/>
        </w:rPr>
      </w:pPr>
    </w:p>
    <w:p w:rsidR="00CB302A" w:rsidRDefault="00CB302A" w:rsidP="00A6395B">
      <w:pPr>
        <w:shd w:val="clear" w:color="auto" w:fill="FFFFFF"/>
        <w:tabs>
          <w:tab w:val="left" w:pos="450"/>
        </w:tabs>
        <w:spacing w:after="0" w:line="360" w:lineRule="atLeast"/>
        <w:jc w:val="both"/>
        <w:rPr>
          <w:rFonts w:eastAsia="Times New Roman" w:cs="Times New Roman"/>
          <w:b/>
          <w:lang w:val="bg-BG"/>
        </w:rPr>
      </w:pPr>
    </w:p>
    <w:p w:rsidR="00CB302A" w:rsidRDefault="00CB302A" w:rsidP="00A6395B">
      <w:pPr>
        <w:shd w:val="clear" w:color="auto" w:fill="FFFFFF"/>
        <w:tabs>
          <w:tab w:val="left" w:pos="450"/>
        </w:tabs>
        <w:spacing w:after="0" w:line="360" w:lineRule="atLeast"/>
        <w:jc w:val="both"/>
        <w:rPr>
          <w:rFonts w:eastAsia="Times New Roman" w:cs="Times New Roman"/>
          <w:b/>
          <w:lang w:val="bg-BG"/>
        </w:rPr>
      </w:pPr>
    </w:p>
    <w:p w:rsidR="00A6395B" w:rsidRPr="00A6395B" w:rsidRDefault="00A6395B" w:rsidP="00A6395B">
      <w:pPr>
        <w:shd w:val="clear" w:color="auto" w:fill="FFFFFF"/>
        <w:tabs>
          <w:tab w:val="left" w:pos="450"/>
        </w:tabs>
        <w:spacing w:after="0" w:line="360" w:lineRule="atLeast"/>
        <w:jc w:val="both"/>
        <w:rPr>
          <w:rFonts w:eastAsia="Times New Roman" w:cs="Times New Roman"/>
          <w:b/>
          <w:lang w:val="bg-BG"/>
        </w:rPr>
      </w:pPr>
      <w:r w:rsidRPr="00A6395B">
        <w:rPr>
          <w:rFonts w:eastAsia="Times New Roman" w:cs="Times New Roman"/>
          <w:b/>
          <w:lang w:val="bg-BG"/>
        </w:rPr>
        <w:lastRenderedPageBreak/>
        <w:t>Приложение 3</w:t>
      </w:r>
    </w:p>
    <w:p w:rsidR="00A6395B" w:rsidRPr="00A6395B" w:rsidRDefault="00A6395B" w:rsidP="00A6395B">
      <w:pPr>
        <w:shd w:val="clear" w:color="auto" w:fill="FFFFFF"/>
        <w:tabs>
          <w:tab w:val="left" w:pos="450"/>
        </w:tabs>
        <w:spacing w:after="0" w:line="360" w:lineRule="atLeast"/>
        <w:jc w:val="both"/>
        <w:rPr>
          <w:rFonts w:eastAsia="Times New Roman" w:cs="Times New Roman"/>
          <w:b/>
          <w:lang w:val="bg-BG"/>
        </w:rPr>
      </w:pPr>
      <w:r w:rsidRPr="00A6395B">
        <w:rPr>
          <w:rFonts w:eastAsia="Times New Roman" w:cs="Times New Roman"/>
          <w:b/>
          <w:lang w:val="bg-BG"/>
        </w:rPr>
        <w:t>Въпроси на плакатите</w:t>
      </w:r>
      <w:r w:rsidR="00CB302A">
        <w:rPr>
          <w:rFonts w:eastAsia="Times New Roman" w:cs="Times New Roman"/>
          <w:b/>
          <w:lang w:val="bg-BG"/>
        </w:rPr>
        <w:t>/листовете</w:t>
      </w:r>
      <w:bookmarkStart w:id="0" w:name="_GoBack"/>
      <w:bookmarkEnd w:id="0"/>
    </w:p>
    <w:p w:rsidR="00A6395B" w:rsidRPr="00A6395B" w:rsidRDefault="00A6395B" w:rsidP="00A6395B">
      <w:pPr>
        <w:shd w:val="clear" w:color="auto" w:fill="FFFFFF"/>
        <w:tabs>
          <w:tab w:val="left" w:pos="450"/>
        </w:tabs>
        <w:spacing w:after="0" w:line="360" w:lineRule="atLeast"/>
        <w:jc w:val="both"/>
        <w:rPr>
          <w:rFonts w:eastAsia="Times New Roman" w:cs="Times New Roman"/>
          <w:lang w:val="bg-BG"/>
        </w:rPr>
      </w:pPr>
    </w:p>
    <w:p w:rsidR="00A6395B" w:rsidRPr="00CB302A" w:rsidRDefault="00A6395B" w:rsidP="00CB302A">
      <w:pPr>
        <w:pStyle w:val="ListParagraph"/>
        <w:numPr>
          <w:ilvl w:val="0"/>
          <w:numId w:val="49"/>
        </w:numPr>
        <w:shd w:val="clear" w:color="auto" w:fill="FFFFFF"/>
        <w:spacing w:after="0" w:line="360" w:lineRule="atLeast"/>
        <w:jc w:val="both"/>
        <w:rPr>
          <w:rFonts w:eastAsia="Times New Roman" w:cs="Times New Roman"/>
          <w:lang w:val="bg-BG"/>
        </w:rPr>
      </w:pPr>
      <w:r w:rsidRPr="00CB302A">
        <w:rPr>
          <w:rFonts w:eastAsia="Times New Roman" w:cs="Times New Roman"/>
          <w:lang w:val="bg-BG"/>
        </w:rPr>
        <w:t xml:space="preserve">Какво може да ви мотивира да дарите от времето, уменията или средствата си в полза на останалите/ за дадена кауза? </w:t>
      </w:r>
    </w:p>
    <w:p w:rsidR="00A6395B" w:rsidRPr="00CB302A" w:rsidRDefault="00A6395B" w:rsidP="00CB302A">
      <w:pPr>
        <w:pStyle w:val="ListParagraph"/>
        <w:numPr>
          <w:ilvl w:val="0"/>
          <w:numId w:val="49"/>
        </w:numPr>
        <w:shd w:val="clear" w:color="auto" w:fill="FFFFFF"/>
        <w:spacing w:after="0" w:line="360" w:lineRule="atLeast"/>
        <w:jc w:val="both"/>
        <w:rPr>
          <w:rFonts w:eastAsia="Times New Roman" w:cs="Times New Roman"/>
          <w:lang w:val="bg-BG"/>
        </w:rPr>
      </w:pPr>
      <w:r w:rsidRPr="00CB302A">
        <w:rPr>
          <w:rFonts w:eastAsia="Times New Roman" w:cs="Times New Roman"/>
          <w:lang w:val="bg-BG"/>
        </w:rPr>
        <w:t>Има ли конфликт между проявите на благотворителност и личните интереси и желания? Обяснете.</w:t>
      </w:r>
    </w:p>
    <w:p w:rsidR="00A6395B" w:rsidRPr="00CB302A" w:rsidRDefault="00A6395B" w:rsidP="00CB302A">
      <w:pPr>
        <w:pStyle w:val="ListParagraph"/>
        <w:numPr>
          <w:ilvl w:val="0"/>
          <w:numId w:val="49"/>
        </w:numPr>
        <w:shd w:val="clear" w:color="auto" w:fill="FFFFFF"/>
        <w:spacing w:after="0" w:line="360" w:lineRule="atLeast"/>
        <w:jc w:val="both"/>
        <w:rPr>
          <w:rFonts w:eastAsia="Times New Roman" w:cs="Times New Roman"/>
          <w:lang w:val="bg-BG"/>
        </w:rPr>
      </w:pPr>
      <w:r w:rsidRPr="00CB302A">
        <w:rPr>
          <w:rFonts w:eastAsia="Times New Roman" w:cs="Times New Roman"/>
          <w:lang w:val="bg-BG"/>
        </w:rPr>
        <w:t>Защо филантропията, т.е. даряването в полза на някой друг или на общото благо, е важна?</w:t>
      </w:r>
    </w:p>
    <w:p w:rsidR="00A6395B" w:rsidRPr="00CB302A" w:rsidRDefault="00A6395B" w:rsidP="00CB302A">
      <w:pPr>
        <w:pStyle w:val="ListParagraph"/>
        <w:numPr>
          <w:ilvl w:val="0"/>
          <w:numId w:val="49"/>
        </w:numPr>
        <w:shd w:val="clear" w:color="auto" w:fill="FFFFFF"/>
        <w:spacing w:after="0" w:line="360" w:lineRule="atLeast"/>
        <w:jc w:val="both"/>
        <w:rPr>
          <w:rFonts w:eastAsia="Times New Roman" w:cs="Times New Roman"/>
          <w:lang w:val="bg-BG"/>
        </w:rPr>
      </w:pPr>
      <w:r w:rsidRPr="00CB302A">
        <w:rPr>
          <w:rFonts w:eastAsia="Times New Roman" w:cs="Times New Roman"/>
          <w:lang w:val="bg-BG"/>
        </w:rPr>
        <w:t xml:space="preserve">Учениците от 6-ти клас как могат да променят живота на някого и света наоколо ? </w:t>
      </w:r>
    </w:p>
    <w:p w:rsidR="00A6395B" w:rsidRPr="00A6395B" w:rsidRDefault="00A6395B" w:rsidP="00A6395B">
      <w:pPr>
        <w:shd w:val="clear" w:color="auto" w:fill="FFFFFF"/>
        <w:spacing w:after="0" w:line="360" w:lineRule="atLeast"/>
        <w:ind w:left="360"/>
        <w:jc w:val="both"/>
        <w:rPr>
          <w:rFonts w:eastAsia="Times New Roman" w:cs="Times New Roman"/>
          <w:lang w:val="bg-BG"/>
        </w:rPr>
      </w:pPr>
    </w:p>
    <w:p w:rsidR="00A6395B" w:rsidRPr="00A6395B" w:rsidRDefault="00A6395B" w:rsidP="00A6395B">
      <w:pPr>
        <w:shd w:val="clear" w:color="auto" w:fill="FFFFFF"/>
        <w:tabs>
          <w:tab w:val="left" w:pos="450"/>
        </w:tabs>
        <w:spacing w:after="0" w:line="360" w:lineRule="atLeast"/>
        <w:jc w:val="both"/>
        <w:rPr>
          <w:rFonts w:eastAsia="Times New Roman" w:cs="Times New Roman"/>
          <w:lang w:val="bg-BG"/>
        </w:rPr>
      </w:pPr>
    </w:p>
    <w:p w:rsidR="00A6395B" w:rsidRPr="00A6395B" w:rsidRDefault="00A6395B" w:rsidP="00A6395B">
      <w:pPr>
        <w:rPr>
          <w:rFonts w:eastAsia="Times New Roman" w:cs="Times New Roman"/>
          <w:lang w:val="bg-BG"/>
        </w:rPr>
      </w:pPr>
    </w:p>
    <w:p w:rsidR="00561A6D" w:rsidRPr="00A6395B" w:rsidRDefault="00561A6D" w:rsidP="00A6395B">
      <w:pPr>
        <w:spacing w:after="0" w:line="276" w:lineRule="auto"/>
        <w:jc w:val="both"/>
        <w:rPr>
          <w:rFonts w:cs="Times New Roman"/>
          <w:color w:val="000000" w:themeColor="text1"/>
          <w:lang w:val="bg-BG"/>
        </w:rPr>
      </w:pPr>
    </w:p>
    <w:sectPr w:rsidR="00561A6D" w:rsidRPr="00A6395B" w:rsidSect="001F7168">
      <w:headerReference w:type="default" r:id="rId10"/>
      <w:footerReference w:type="default" r:id="rId11"/>
      <w:footerReference w:type="first" r:id="rId12"/>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EE" w:rsidRDefault="005418EE" w:rsidP="00530B3A">
      <w:pPr>
        <w:spacing w:after="0" w:line="240" w:lineRule="auto"/>
      </w:pPr>
      <w:r>
        <w:separator/>
      </w:r>
    </w:p>
  </w:endnote>
  <w:endnote w:type="continuationSeparator" w:id="0">
    <w:p w:rsidR="005418EE" w:rsidRDefault="005418EE"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29B92C26" wp14:editId="3FDF8911">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1DD697DA" wp14:editId="4C8C59BD">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3F5B95CE" wp14:editId="378EDA20">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EE" w:rsidRDefault="005418EE" w:rsidP="00530B3A">
      <w:pPr>
        <w:spacing w:after="0" w:line="240" w:lineRule="auto"/>
      </w:pPr>
      <w:r>
        <w:separator/>
      </w:r>
    </w:p>
  </w:footnote>
  <w:footnote w:type="continuationSeparator" w:id="0">
    <w:p w:rsidR="005418EE" w:rsidRDefault="005418EE"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CB302A">
          <w:rPr>
            <w:i/>
            <w:noProof/>
          </w:rPr>
          <w:t>5</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3749B"/>
    <w:multiLevelType w:val="hybridMultilevel"/>
    <w:tmpl w:val="F092C4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20879"/>
    <w:multiLevelType w:val="hybridMultilevel"/>
    <w:tmpl w:val="1968EE56"/>
    <w:lvl w:ilvl="0" w:tplc="A3FC7D7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7B704BE"/>
    <w:multiLevelType w:val="hybridMultilevel"/>
    <w:tmpl w:val="2C1A28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B477495"/>
    <w:multiLevelType w:val="hybridMultilevel"/>
    <w:tmpl w:val="8D349C3A"/>
    <w:lvl w:ilvl="0" w:tplc="04020001">
      <w:start w:val="1"/>
      <w:numFmt w:val="bullet"/>
      <w:lvlText w:val=""/>
      <w:lvlJc w:val="left"/>
      <w:pPr>
        <w:ind w:left="1036" w:hanging="360"/>
      </w:pPr>
      <w:rPr>
        <w:rFonts w:ascii="Symbol" w:hAnsi="Symbol" w:hint="default"/>
      </w:rPr>
    </w:lvl>
    <w:lvl w:ilvl="1" w:tplc="04020003" w:tentative="1">
      <w:start w:val="1"/>
      <w:numFmt w:val="bullet"/>
      <w:lvlText w:val="o"/>
      <w:lvlJc w:val="left"/>
      <w:pPr>
        <w:ind w:left="1756" w:hanging="360"/>
      </w:pPr>
      <w:rPr>
        <w:rFonts w:ascii="Courier New" w:hAnsi="Courier New" w:cs="Courier New" w:hint="default"/>
      </w:rPr>
    </w:lvl>
    <w:lvl w:ilvl="2" w:tplc="04020005" w:tentative="1">
      <w:start w:val="1"/>
      <w:numFmt w:val="bullet"/>
      <w:lvlText w:val=""/>
      <w:lvlJc w:val="left"/>
      <w:pPr>
        <w:ind w:left="2476" w:hanging="360"/>
      </w:pPr>
      <w:rPr>
        <w:rFonts w:ascii="Wingdings" w:hAnsi="Wingdings" w:hint="default"/>
      </w:rPr>
    </w:lvl>
    <w:lvl w:ilvl="3" w:tplc="04020001" w:tentative="1">
      <w:start w:val="1"/>
      <w:numFmt w:val="bullet"/>
      <w:lvlText w:val=""/>
      <w:lvlJc w:val="left"/>
      <w:pPr>
        <w:ind w:left="3196" w:hanging="360"/>
      </w:pPr>
      <w:rPr>
        <w:rFonts w:ascii="Symbol" w:hAnsi="Symbol" w:hint="default"/>
      </w:rPr>
    </w:lvl>
    <w:lvl w:ilvl="4" w:tplc="04020003" w:tentative="1">
      <w:start w:val="1"/>
      <w:numFmt w:val="bullet"/>
      <w:lvlText w:val="o"/>
      <w:lvlJc w:val="left"/>
      <w:pPr>
        <w:ind w:left="3916" w:hanging="360"/>
      </w:pPr>
      <w:rPr>
        <w:rFonts w:ascii="Courier New" w:hAnsi="Courier New" w:cs="Courier New" w:hint="default"/>
      </w:rPr>
    </w:lvl>
    <w:lvl w:ilvl="5" w:tplc="04020005" w:tentative="1">
      <w:start w:val="1"/>
      <w:numFmt w:val="bullet"/>
      <w:lvlText w:val=""/>
      <w:lvlJc w:val="left"/>
      <w:pPr>
        <w:ind w:left="4636" w:hanging="360"/>
      </w:pPr>
      <w:rPr>
        <w:rFonts w:ascii="Wingdings" w:hAnsi="Wingdings" w:hint="default"/>
      </w:rPr>
    </w:lvl>
    <w:lvl w:ilvl="6" w:tplc="04020001" w:tentative="1">
      <w:start w:val="1"/>
      <w:numFmt w:val="bullet"/>
      <w:lvlText w:val=""/>
      <w:lvlJc w:val="left"/>
      <w:pPr>
        <w:ind w:left="5356" w:hanging="360"/>
      </w:pPr>
      <w:rPr>
        <w:rFonts w:ascii="Symbol" w:hAnsi="Symbol" w:hint="default"/>
      </w:rPr>
    </w:lvl>
    <w:lvl w:ilvl="7" w:tplc="04020003" w:tentative="1">
      <w:start w:val="1"/>
      <w:numFmt w:val="bullet"/>
      <w:lvlText w:val="o"/>
      <w:lvlJc w:val="left"/>
      <w:pPr>
        <w:ind w:left="6076" w:hanging="360"/>
      </w:pPr>
      <w:rPr>
        <w:rFonts w:ascii="Courier New" w:hAnsi="Courier New" w:cs="Courier New" w:hint="default"/>
      </w:rPr>
    </w:lvl>
    <w:lvl w:ilvl="8" w:tplc="04020005" w:tentative="1">
      <w:start w:val="1"/>
      <w:numFmt w:val="bullet"/>
      <w:lvlText w:val=""/>
      <w:lvlJc w:val="left"/>
      <w:pPr>
        <w:ind w:left="6796" w:hanging="360"/>
      </w:pPr>
      <w:rPr>
        <w:rFonts w:ascii="Wingdings" w:hAnsi="Wingdings" w:hint="default"/>
      </w:rPr>
    </w:lvl>
  </w:abstractNum>
  <w:abstractNum w:abstractNumId="14">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F66D3"/>
    <w:multiLevelType w:val="hybridMultilevel"/>
    <w:tmpl w:val="791808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9542D6"/>
    <w:multiLevelType w:val="hybridMultilevel"/>
    <w:tmpl w:val="B40004C0"/>
    <w:lvl w:ilvl="0" w:tplc="04020001">
      <w:start w:val="1"/>
      <w:numFmt w:val="bullet"/>
      <w:lvlText w:val=""/>
      <w:lvlJc w:val="left"/>
      <w:pPr>
        <w:ind w:left="1036" w:hanging="360"/>
      </w:pPr>
      <w:rPr>
        <w:rFonts w:ascii="Symbol" w:hAnsi="Symbol" w:hint="default"/>
      </w:rPr>
    </w:lvl>
    <w:lvl w:ilvl="1" w:tplc="04020003" w:tentative="1">
      <w:start w:val="1"/>
      <w:numFmt w:val="bullet"/>
      <w:lvlText w:val="o"/>
      <w:lvlJc w:val="left"/>
      <w:pPr>
        <w:ind w:left="1756" w:hanging="360"/>
      </w:pPr>
      <w:rPr>
        <w:rFonts w:ascii="Courier New" w:hAnsi="Courier New" w:cs="Courier New" w:hint="default"/>
      </w:rPr>
    </w:lvl>
    <w:lvl w:ilvl="2" w:tplc="04020005" w:tentative="1">
      <w:start w:val="1"/>
      <w:numFmt w:val="bullet"/>
      <w:lvlText w:val=""/>
      <w:lvlJc w:val="left"/>
      <w:pPr>
        <w:ind w:left="2476" w:hanging="360"/>
      </w:pPr>
      <w:rPr>
        <w:rFonts w:ascii="Wingdings" w:hAnsi="Wingdings" w:hint="default"/>
      </w:rPr>
    </w:lvl>
    <w:lvl w:ilvl="3" w:tplc="04020001" w:tentative="1">
      <w:start w:val="1"/>
      <w:numFmt w:val="bullet"/>
      <w:lvlText w:val=""/>
      <w:lvlJc w:val="left"/>
      <w:pPr>
        <w:ind w:left="3196" w:hanging="360"/>
      </w:pPr>
      <w:rPr>
        <w:rFonts w:ascii="Symbol" w:hAnsi="Symbol" w:hint="default"/>
      </w:rPr>
    </w:lvl>
    <w:lvl w:ilvl="4" w:tplc="04020003" w:tentative="1">
      <w:start w:val="1"/>
      <w:numFmt w:val="bullet"/>
      <w:lvlText w:val="o"/>
      <w:lvlJc w:val="left"/>
      <w:pPr>
        <w:ind w:left="3916" w:hanging="360"/>
      </w:pPr>
      <w:rPr>
        <w:rFonts w:ascii="Courier New" w:hAnsi="Courier New" w:cs="Courier New" w:hint="default"/>
      </w:rPr>
    </w:lvl>
    <w:lvl w:ilvl="5" w:tplc="04020005" w:tentative="1">
      <w:start w:val="1"/>
      <w:numFmt w:val="bullet"/>
      <w:lvlText w:val=""/>
      <w:lvlJc w:val="left"/>
      <w:pPr>
        <w:ind w:left="4636" w:hanging="360"/>
      </w:pPr>
      <w:rPr>
        <w:rFonts w:ascii="Wingdings" w:hAnsi="Wingdings" w:hint="default"/>
      </w:rPr>
    </w:lvl>
    <w:lvl w:ilvl="6" w:tplc="04020001" w:tentative="1">
      <w:start w:val="1"/>
      <w:numFmt w:val="bullet"/>
      <w:lvlText w:val=""/>
      <w:lvlJc w:val="left"/>
      <w:pPr>
        <w:ind w:left="5356" w:hanging="360"/>
      </w:pPr>
      <w:rPr>
        <w:rFonts w:ascii="Symbol" w:hAnsi="Symbol" w:hint="default"/>
      </w:rPr>
    </w:lvl>
    <w:lvl w:ilvl="7" w:tplc="04020003" w:tentative="1">
      <w:start w:val="1"/>
      <w:numFmt w:val="bullet"/>
      <w:lvlText w:val="o"/>
      <w:lvlJc w:val="left"/>
      <w:pPr>
        <w:ind w:left="6076" w:hanging="360"/>
      </w:pPr>
      <w:rPr>
        <w:rFonts w:ascii="Courier New" w:hAnsi="Courier New" w:cs="Courier New" w:hint="default"/>
      </w:rPr>
    </w:lvl>
    <w:lvl w:ilvl="8" w:tplc="04020005" w:tentative="1">
      <w:start w:val="1"/>
      <w:numFmt w:val="bullet"/>
      <w:lvlText w:val=""/>
      <w:lvlJc w:val="left"/>
      <w:pPr>
        <w:ind w:left="6796" w:hanging="360"/>
      </w:pPr>
      <w:rPr>
        <w:rFonts w:ascii="Wingdings" w:hAnsi="Wingdings" w:hint="default"/>
      </w:rPr>
    </w:lvl>
  </w:abstractNum>
  <w:abstractNum w:abstractNumId="25">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91742C9"/>
    <w:multiLevelType w:val="hybridMultilevel"/>
    <w:tmpl w:val="90767C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nsid w:val="5D7052B1"/>
    <w:multiLevelType w:val="hybridMultilevel"/>
    <w:tmpl w:val="16983D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1353"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DFA1819"/>
    <w:multiLevelType w:val="hybridMultilevel"/>
    <w:tmpl w:val="2A902E2A"/>
    <w:lvl w:ilvl="0" w:tplc="04020003">
      <w:start w:val="1"/>
      <w:numFmt w:val="bullet"/>
      <w:lvlText w:val="o"/>
      <w:lvlJc w:val="left"/>
      <w:pPr>
        <w:ind w:left="786" w:hanging="360"/>
      </w:pPr>
      <w:rPr>
        <w:rFonts w:ascii="Courier New" w:hAnsi="Courier New" w:cs="Courier New" w:hint="default"/>
      </w:rPr>
    </w:lvl>
    <w:lvl w:ilvl="1" w:tplc="0402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7">
    <w:nsid w:val="5EF52870"/>
    <w:multiLevelType w:val="hybridMultilevel"/>
    <w:tmpl w:val="FD80D05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nsid w:val="609322EC"/>
    <w:multiLevelType w:val="hybridMultilevel"/>
    <w:tmpl w:val="F092C4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2">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7">
    <w:nsid w:val="7C082250"/>
    <w:multiLevelType w:val="hybridMultilevel"/>
    <w:tmpl w:val="34089E94"/>
    <w:lvl w:ilvl="0" w:tplc="7B04C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45"/>
  </w:num>
  <w:num w:numId="5">
    <w:abstractNumId w:val="3"/>
  </w:num>
  <w:num w:numId="6">
    <w:abstractNumId w:val="27"/>
  </w:num>
  <w:num w:numId="7">
    <w:abstractNumId w:val="6"/>
  </w:num>
  <w:num w:numId="8">
    <w:abstractNumId w:val="46"/>
  </w:num>
  <w:num w:numId="9">
    <w:abstractNumId w:val="23"/>
  </w:num>
  <w:num w:numId="10">
    <w:abstractNumId w:val="25"/>
  </w:num>
  <w:num w:numId="11">
    <w:abstractNumId w:val="17"/>
  </w:num>
  <w:num w:numId="12">
    <w:abstractNumId w:val="3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1"/>
  </w:num>
  <w:num w:numId="17">
    <w:abstractNumId w:val="26"/>
  </w:num>
  <w:num w:numId="18">
    <w:abstractNumId w:val="29"/>
  </w:num>
  <w:num w:numId="19">
    <w:abstractNumId w:val="9"/>
  </w:num>
  <w:num w:numId="20">
    <w:abstractNumId w:val="8"/>
  </w:num>
  <w:num w:numId="21">
    <w:abstractNumId w:val="17"/>
  </w:num>
  <w:num w:numId="22">
    <w:abstractNumId w:val="10"/>
  </w:num>
  <w:num w:numId="23">
    <w:abstractNumId w:val="38"/>
  </w:num>
  <w:num w:numId="24">
    <w:abstractNumId w:val="22"/>
  </w:num>
  <w:num w:numId="25">
    <w:abstractNumId w:val="18"/>
  </w:num>
  <w:num w:numId="26">
    <w:abstractNumId w:val="44"/>
  </w:num>
  <w:num w:numId="27">
    <w:abstractNumId w:val="7"/>
  </w:num>
  <w:num w:numId="28">
    <w:abstractNumId w:val="32"/>
  </w:num>
  <w:num w:numId="29">
    <w:abstractNumId w:val="12"/>
  </w:num>
  <w:num w:numId="30">
    <w:abstractNumId w:val="42"/>
  </w:num>
  <w:num w:numId="31">
    <w:abstractNumId w:val="43"/>
  </w:num>
  <w:num w:numId="32">
    <w:abstractNumId w:val="21"/>
  </w:num>
  <w:num w:numId="33">
    <w:abstractNumId w:val="14"/>
  </w:num>
  <w:num w:numId="34">
    <w:abstractNumId w:val="41"/>
  </w:num>
  <w:num w:numId="35">
    <w:abstractNumId w:val="11"/>
  </w:num>
  <w:num w:numId="36">
    <w:abstractNumId w:val="19"/>
  </w:num>
  <w:num w:numId="37">
    <w:abstractNumId w:val="30"/>
  </w:num>
  <w:num w:numId="38">
    <w:abstractNumId w:val="36"/>
  </w:num>
  <w:num w:numId="39">
    <w:abstractNumId w:val="47"/>
  </w:num>
  <w:num w:numId="40">
    <w:abstractNumId w:val="24"/>
  </w:num>
  <w:num w:numId="41">
    <w:abstractNumId w:val="13"/>
  </w:num>
  <w:num w:numId="42">
    <w:abstractNumId w:val="20"/>
  </w:num>
  <w:num w:numId="43">
    <w:abstractNumId w:val="28"/>
  </w:num>
  <w:num w:numId="44">
    <w:abstractNumId w:val="5"/>
  </w:num>
  <w:num w:numId="45">
    <w:abstractNumId w:val="4"/>
  </w:num>
  <w:num w:numId="46">
    <w:abstractNumId w:val="35"/>
  </w:num>
  <w:num w:numId="47">
    <w:abstractNumId w:val="2"/>
  </w:num>
  <w:num w:numId="48">
    <w:abstractNumId w:val="39"/>
  </w:num>
  <w:num w:numId="49">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A3B19"/>
    <w:rsid w:val="000B5A4F"/>
    <w:rsid w:val="000D11BB"/>
    <w:rsid w:val="000D2EC7"/>
    <w:rsid w:val="000E5715"/>
    <w:rsid w:val="0010068A"/>
    <w:rsid w:val="00146342"/>
    <w:rsid w:val="00150BDF"/>
    <w:rsid w:val="00191B39"/>
    <w:rsid w:val="001A32BA"/>
    <w:rsid w:val="001A6F36"/>
    <w:rsid w:val="001C5702"/>
    <w:rsid w:val="001E1F12"/>
    <w:rsid w:val="001F0BDD"/>
    <w:rsid w:val="001F7168"/>
    <w:rsid w:val="00206D59"/>
    <w:rsid w:val="00216EF2"/>
    <w:rsid w:val="00272638"/>
    <w:rsid w:val="002730D2"/>
    <w:rsid w:val="00291637"/>
    <w:rsid w:val="00311AC0"/>
    <w:rsid w:val="00333594"/>
    <w:rsid w:val="00352679"/>
    <w:rsid w:val="00353A62"/>
    <w:rsid w:val="00371F52"/>
    <w:rsid w:val="0039203D"/>
    <w:rsid w:val="003A218E"/>
    <w:rsid w:val="003A6159"/>
    <w:rsid w:val="003A7657"/>
    <w:rsid w:val="003B6647"/>
    <w:rsid w:val="003D3E99"/>
    <w:rsid w:val="003F1622"/>
    <w:rsid w:val="00400F14"/>
    <w:rsid w:val="00401D21"/>
    <w:rsid w:val="004A5C82"/>
    <w:rsid w:val="004D4FDB"/>
    <w:rsid w:val="004D540C"/>
    <w:rsid w:val="00513C2B"/>
    <w:rsid w:val="005268F3"/>
    <w:rsid w:val="00530B3A"/>
    <w:rsid w:val="005418EE"/>
    <w:rsid w:val="00561A6D"/>
    <w:rsid w:val="005655EB"/>
    <w:rsid w:val="005735AC"/>
    <w:rsid w:val="00585476"/>
    <w:rsid w:val="005A7396"/>
    <w:rsid w:val="005B3F55"/>
    <w:rsid w:val="005E09D1"/>
    <w:rsid w:val="005F12D5"/>
    <w:rsid w:val="00616577"/>
    <w:rsid w:val="0064621B"/>
    <w:rsid w:val="00653466"/>
    <w:rsid w:val="006703CD"/>
    <w:rsid w:val="00673BA1"/>
    <w:rsid w:val="006D22AC"/>
    <w:rsid w:val="006D5E9D"/>
    <w:rsid w:val="006E55C4"/>
    <w:rsid w:val="00713DF1"/>
    <w:rsid w:val="00720945"/>
    <w:rsid w:val="00721113"/>
    <w:rsid w:val="00730EFC"/>
    <w:rsid w:val="00746704"/>
    <w:rsid w:val="00753006"/>
    <w:rsid w:val="00760A0A"/>
    <w:rsid w:val="00782DD4"/>
    <w:rsid w:val="0079115C"/>
    <w:rsid w:val="007A17D0"/>
    <w:rsid w:val="007C1E4A"/>
    <w:rsid w:val="007C1FDE"/>
    <w:rsid w:val="007E4C87"/>
    <w:rsid w:val="008113DB"/>
    <w:rsid w:val="008151F1"/>
    <w:rsid w:val="008349E1"/>
    <w:rsid w:val="0083750B"/>
    <w:rsid w:val="00845C01"/>
    <w:rsid w:val="00850E28"/>
    <w:rsid w:val="0087597C"/>
    <w:rsid w:val="00880071"/>
    <w:rsid w:val="008B4C89"/>
    <w:rsid w:val="009206C6"/>
    <w:rsid w:val="0092517B"/>
    <w:rsid w:val="00954577"/>
    <w:rsid w:val="00980448"/>
    <w:rsid w:val="00981E84"/>
    <w:rsid w:val="009A750B"/>
    <w:rsid w:val="009B2526"/>
    <w:rsid w:val="009B29CE"/>
    <w:rsid w:val="009C341B"/>
    <w:rsid w:val="009F6EC6"/>
    <w:rsid w:val="00A11F7B"/>
    <w:rsid w:val="00A25D92"/>
    <w:rsid w:val="00A354FE"/>
    <w:rsid w:val="00A6395B"/>
    <w:rsid w:val="00AA5C3C"/>
    <w:rsid w:val="00AD1388"/>
    <w:rsid w:val="00B02D77"/>
    <w:rsid w:val="00B14F7A"/>
    <w:rsid w:val="00B37ED7"/>
    <w:rsid w:val="00B46F8B"/>
    <w:rsid w:val="00B60794"/>
    <w:rsid w:val="00B62DDE"/>
    <w:rsid w:val="00B65394"/>
    <w:rsid w:val="00B66A98"/>
    <w:rsid w:val="00B8024C"/>
    <w:rsid w:val="00B8167D"/>
    <w:rsid w:val="00BC4530"/>
    <w:rsid w:val="00BD12C9"/>
    <w:rsid w:val="00BD5462"/>
    <w:rsid w:val="00BE70CE"/>
    <w:rsid w:val="00C4257B"/>
    <w:rsid w:val="00C50E01"/>
    <w:rsid w:val="00C7573A"/>
    <w:rsid w:val="00C765E5"/>
    <w:rsid w:val="00CA59C1"/>
    <w:rsid w:val="00CB302A"/>
    <w:rsid w:val="00CF4835"/>
    <w:rsid w:val="00CF6673"/>
    <w:rsid w:val="00D0461B"/>
    <w:rsid w:val="00D32063"/>
    <w:rsid w:val="00D44390"/>
    <w:rsid w:val="00D47E76"/>
    <w:rsid w:val="00D55BB5"/>
    <w:rsid w:val="00D66BC0"/>
    <w:rsid w:val="00D70CFA"/>
    <w:rsid w:val="00D76669"/>
    <w:rsid w:val="00DC6F8D"/>
    <w:rsid w:val="00DD7504"/>
    <w:rsid w:val="00DF0B12"/>
    <w:rsid w:val="00E85C1E"/>
    <w:rsid w:val="00E96134"/>
    <w:rsid w:val="00EA0F50"/>
    <w:rsid w:val="00EA417F"/>
    <w:rsid w:val="00EC0E24"/>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FE1D-2DE3-4DE5-800F-8E8BC29D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2016-06-30T14:21:00Z</dcterms:created>
  <dcterms:modified xsi:type="dcterms:W3CDTF">2016-06-30T14:45:00Z</dcterms:modified>
</cp:coreProperties>
</file>