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DE2" w:rsidRDefault="001D0DE2" w:rsidP="001D0DE2">
      <w:pPr>
        <w:pStyle w:val="Heading1"/>
        <w:spacing w:before="0"/>
        <w:rPr>
          <w:rFonts w:ascii="Times New Roman" w:hAnsi="Times New Roman" w:cs="Times New Roman"/>
          <w:b w:val="0"/>
          <w:sz w:val="24"/>
          <w:szCs w:val="24"/>
          <w:lang w:val="bg-BG"/>
        </w:rPr>
      </w:pPr>
      <w:r w:rsidRPr="001D0DE2">
        <w:rPr>
          <w:b w:val="0"/>
          <w:noProof/>
        </w:rPr>
        <w:drawing>
          <wp:anchor distT="0" distB="0" distL="114300" distR="114300" simplePos="0" relativeHeight="251659264" behindDoc="1" locked="0" layoutInCell="1" allowOverlap="1" wp14:anchorId="69F64A60" wp14:editId="289028C2">
            <wp:simplePos x="0" y="0"/>
            <wp:positionH relativeFrom="column">
              <wp:posOffset>3706495</wp:posOffset>
            </wp:positionH>
            <wp:positionV relativeFrom="paragraph">
              <wp:posOffset>-528320</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p>
    <w:p w:rsidR="001D0DE2" w:rsidRPr="001D0DE2" w:rsidRDefault="001D0DE2" w:rsidP="001D0DE2">
      <w:pPr>
        <w:pStyle w:val="Heading1"/>
        <w:spacing w:before="0"/>
        <w:rPr>
          <w:rFonts w:asciiTheme="minorHAnsi" w:hAnsiTheme="minorHAnsi" w:cs="Times New Roman"/>
          <w:color w:val="auto"/>
          <w:lang w:val="bg-BG"/>
        </w:rPr>
      </w:pPr>
      <w:r w:rsidRPr="001D0DE2">
        <w:rPr>
          <w:rFonts w:asciiTheme="minorHAnsi" w:hAnsiTheme="minorHAnsi" w:cs="Times New Roman"/>
          <w:color w:val="auto"/>
          <w:lang w:val="bg-BG"/>
        </w:rPr>
        <w:t>03006 Благотворителността – добро дело близко до нас</w:t>
      </w:r>
    </w:p>
    <w:p w:rsidR="001D0DE2" w:rsidRPr="001D0DE2" w:rsidRDefault="001D0DE2" w:rsidP="001D0DE2">
      <w:pPr>
        <w:spacing w:after="0" w:line="360" w:lineRule="atLeast"/>
        <w:rPr>
          <w:rFonts w:cs="Times New Roman"/>
          <w:b/>
          <w:lang w:val="bg-BG"/>
        </w:rPr>
      </w:pPr>
      <w:r w:rsidRPr="001D0DE2">
        <w:rPr>
          <w:rFonts w:cs="Times New Roman"/>
          <w:b/>
          <w:lang w:val="bg-BG"/>
        </w:rPr>
        <w:t>Клас: 3</w:t>
      </w:r>
      <w:r w:rsidRPr="001D0DE2">
        <w:rPr>
          <w:b/>
          <w:vertAlign w:val="superscript"/>
          <w:lang w:val="bg-BG"/>
        </w:rPr>
        <w:t>ти</w:t>
      </w:r>
    </w:p>
    <w:p w:rsidR="001D0DE2" w:rsidRDefault="001D0DE2" w:rsidP="001D0DE2">
      <w:pPr>
        <w:spacing w:after="0" w:line="360" w:lineRule="atLeast"/>
        <w:rPr>
          <w:rFonts w:cs="Times New Roman"/>
          <w:lang w:val="bg-BG"/>
        </w:rPr>
      </w:pPr>
    </w:p>
    <w:p w:rsidR="001D0DE2" w:rsidRPr="001D0DE2" w:rsidRDefault="001D0DE2" w:rsidP="004E5CE1">
      <w:pPr>
        <w:spacing w:after="0" w:line="360" w:lineRule="atLeast"/>
        <w:jc w:val="both"/>
        <w:rPr>
          <w:rFonts w:cs="Times New Roman"/>
          <w:b/>
          <w:i/>
          <w:lang w:val="bg-BG"/>
        </w:rPr>
      </w:pPr>
      <w:r w:rsidRPr="001D0DE2">
        <w:rPr>
          <w:rFonts w:cs="Times New Roman"/>
          <w:b/>
          <w:i/>
          <w:lang w:val="bg-BG"/>
        </w:rPr>
        <w:t xml:space="preserve">Този урок ще обрисува как хората в ежедневието си се нуждаят от доверие. Ще даде определение за филантропия/дарителство и ще обясни как то работи за общото благо в рамките на семейството, училището и квартала. </w:t>
      </w:r>
    </w:p>
    <w:p w:rsidR="001D0DE2" w:rsidRPr="001D0DE2" w:rsidRDefault="001D0DE2" w:rsidP="004E5CE1">
      <w:pPr>
        <w:spacing w:after="0" w:line="360" w:lineRule="atLeast"/>
        <w:jc w:val="both"/>
        <w:rPr>
          <w:rFonts w:cs="Times New Roman"/>
          <w:lang w:val="bg-BG"/>
        </w:rPr>
      </w:pPr>
    </w:p>
    <w:p w:rsidR="001D0DE2" w:rsidRPr="001D0DE2" w:rsidRDefault="001D0DE2" w:rsidP="001D0DE2">
      <w:pPr>
        <w:spacing w:after="0" w:line="360" w:lineRule="atLeast"/>
        <w:rPr>
          <w:rFonts w:cs="Times New Roman"/>
          <w:lang w:val="bg-BG"/>
        </w:rPr>
      </w:pPr>
      <w:r>
        <w:rPr>
          <w:rFonts w:cs="Times New Roman"/>
          <w:b/>
          <w:lang w:val="bg-BG"/>
        </w:rPr>
        <w:t xml:space="preserve">Продължителност: </w:t>
      </w:r>
      <w:r w:rsidRPr="001D0DE2">
        <w:rPr>
          <w:rFonts w:cs="Times New Roman"/>
          <w:lang w:val="bg-BG"/>
        </w:rPr>
        <w:t xml:space="preserve">Две занятия </w:t>
      </w:r>
      <w:r w:rsidR="004E5CE1">
        <w:rPr>
          <w:rFonts w:cs="Times New Roman"/>
          <w:lang w:val="bg-BG"/>
        </w:rPr>
        <w:t>по</w:t>
      </w:r>
      <w:r w:rsidRPr="001D0DE2">
        <w:rPr>
          <w:rFonts w:cs="Times New Roman"/>
          <w:lang w:val="bg-BG"/>
        </w:rPr>
        <w:t xml:space="preserve"> 40 минути</w:t>
      </w:r>
    </w:p>
    <w:p w:rsidR="00E0113A" w:rsidRDefault="00E0113A" w:rsidP="001D0DE2">
      <w:pPr>
        <w:spacing w:after="0" w:line="360" w:lineRule="atLeast"/>
        <w:rPr>
          <w:rFonts w:cs="Times New Roman"/>
          <w:b/>
          <w:lang w:val="bg-BG"/>
        </w:rPr>
      </w:pPr>
    </w:p>
    <w:p w:rsidR="001D0DE2" w:rsidRPr="004E5CE1" w:rsidRDefault="001D0DE2" w:rsidP="001D0DE2">
      <w:pPr>
        <w:spacing w:after="0" w:line="360" w:lineRule="atLeast"/>
        <w:rPr>
          <w:rFonts w:cs="Times New Roman"/>
          <w:b/>
          <w:i/>
          <w:lang w:val="bg-BG"/>
        </w:rPr>
      </w:pPr>
      <w:r w:rsidRPr="00E0113A">
        <w:rPr>
          <w:rFonts w:cs="Times New Roman"/>
          <w:b/>
          <w:lang w:val="bg-BG"/>
        </w:rPr>
        <w:t xml:space="preserve">Цели </w:t>
      </w:r>
    </w:p>
    <w:p w:rsidR="00E0113A" w:rsidRPr="004E5CE1" w:rsidRDefault="00E0113A" w:rsidP="001D0DE2">
      <w:pPr>
        <w:spacing w:after="0" w:line="360" w:lineRule="atLeast"/>
        <w:rPr>
          <w:rFonts w:cs="Times New Roman"/>
          <w:i/>
          <w:lang w:val="bg-BG"/>
        </w:rPr>
      </w:pPr>
      <w:r w:rsidRPr="004E5CE1">
        <w:rPr>
          <w:rFonts w:cs="Times New Roman"/>
          <w:i/>
          <w:lang w:val="bg-BG"/>
        </w:rPr>
        <w:t>Учениците ще</w:t>
      </w:r>
      <w:r w:rsidR="004E5CE1" w:rsidRPr="004E5CE1">
        <w:rPr>
          <w:rFonts w:cs="Times New Roman"/>
          <w:i/>
          <w:lang w:val="bg-BG"/>
        </w:rPr>
        <w:t>:</w:t>
      </w:r>
    </w:p>
    <w:p w:rsidR="001D0DE2" w:rsidRPr="004E5CE1" w:rsidRDefault="001D0DE2" w:rsidP="00E0113A">
      <w:pPr>
        <w:pStyle w:val="ListParagraph"/>
        <w:numPr>
          <w:ilvl w:val="0"/>
          <w:numId w:val="45"/>
        </w:numPr>
        <w:spacing w:after="0" w:line="360" w:lineRule="atLeast"/>
        <w:rPr>
          <w:rFonts w:cs="Times New Roman"/>
          <w:lang w:val="bg-BG"/>
        </w:rPr>
      </w:pPr>
      <w:r w:rsidRPr="004E5CE1">
        <w:rPr>
          <w:rFonts w:cs="Times New Roman"/>
          <w:lang w:val="bg-BG"/>
        </w:rPr>
        <w:t>формира</w:t>
      </w:r>
      <w:r w:rsidR="00E0113A" w:rsidRPr="004E5CE1">
        <w:rPr>
          <w:rFonts w:cs="Times New Roman"/>
          <w:lang w:val="bg-BG"/>
        </w:rPr>
        <w:t xml:space="preserve">т </w:t>
      </w:r>
      <w:r w:rsidRPr="004E5CE1">
        <w:rPr>
          <w:rFonts w:cs="Times New Roman"/>
          <w:lang w:val="bg-BG"/>
        </w:rPr>
        <w:t>знания за филантропия/дарителството и как то работи за общото благо;</w:t>
      </w:r>
    </w:p>
    <w:p w:rsidR="001D0DE2" w:rsidRPr="004E5CE1" w:rsidRDefault="001D0DE2" w:rsidP="00E0113A">
      <w:pPr>
        <w:pStyle w:val="ListParagraph"/>
        <w:numPr>
          <w:ilvl w:val="0"/>
          <w:numId w:val="45"/>
        </w:numPr>
        <w:spacing w:after="0" w:line="360" w:lineRule="atLeast"/>
        <w:rPr>
          <w:rFonts w:cs="Times New Roman"/>
          <w:lang w:val="bg-BG"/>
        </w:rPr>
      </w:pPr>
      <w:r w:rsidRPr="004E5CE1">
        <w:rPr>
          <w:rFonts w:cs="Times New Roman"/>
          <w:lang w:val="bg-BG"/>
        </w:rPr>
        <w:t>формира</w:t>
      </w:r>
      <w:r w:rsidR="00E0113A" w:rsidRPr="004E5CE1">
        <w:rPr>
          <w:rFonts w:cs="Times New Roman"/>
          <w:lang w:val="bg-BG"/>
        </w:rPr>
        <w:t xml:space="preserve">т </w:t>
      </w:r>
      <w:r w:rsidRPr="004E5CE1">
        <w:rPr>
          <w:rFonts w:cs="Times New Roman"/>
          <w:lang w:val="bg-BG"/>
        </w:rPr>
        <w:t>представи</w:t>
      </w:r>
      <w:r w:rsidR="004E5CE1">
        <w:rPr>
          <w:rFonts w:cs="Times New Roman"/>
          <w:lang w:val="bg-BG"/>
        </w:rPr>
        <w:t xml:space="preserve"> и умения за дарителски жестове;</w:t>
      </w:r>
    </w:p>
    <w:p w:rsidR="00E0113A" w:rsidRPr="004E5CE1" w:rsidRDefault="00D74A55" w:rsidP="00E0113A">
      <w:pPr>
        <w:pStyle w:val="ListParagraph"/>
        <w:numPr>
          <w:ilvl w:val="0"/>
          <w:numId w:val="45"/>
        </w:numPr>
        <w:spacing w:after="0" w:line="360" w:lineRule="atLeast"/>
        <w:rPr>
          <w:rFonts w:cs="Times New Roman"/>
          <w:lang w:val="bg-BG"/>
        </w:rPr>
      </w:pPr>
      <w:r w:rsidRPr="004E5CE1">
        <w:rPr>
          <w:rFonts w:cs="Times New Roman"/>
          <w:lang w:val="bg-BG"/>
        </w:rPr>
        <w:t>ф</w:t>
      </w:r>
      <w:r w:rsidR="00E0113A" w:rsidRPr="004E5CE1">
        <w:rPr>
          <w:rFonts w:cs="Times New Roman"/>
          <w:lang w:val="bg-BG"/>
        </w:rPr>
        <w:t>ормулират представи за начините, по които дарителски жестове се случват в семейството, училището и местната общност/квартала.</w:t>
      </w:r>
    </w:p>
    <w:p w:rsidR="00E0113A" w:rsidRPr="004E5CE1" w:rsidRDefault="00E0113A" w:rsidP="001D0DE2">
      <w:pPr>
        <w:spacing w:after="0" w:line="360" w:lineRule="atLeast"/>
        <w:rPr>
          <w:rFonts w:cs="Times New Roman"/>
          <w:lang w:val="bg-BG"/>
        </w:rPr>
      </w:pPr>
    </w:p>
    <w:p w:rsidR="001D0DE2" w:rsidRPr="00E0113A" w:rsidRDefault="001D0DE2" w:rsidP="001D0DE2">
      <w:pPr>
        <w:spacing w:after="0" w:line="360" w:lineRule="atLeast"/>
        <w:rPr>
          <w:rFonts w:cs="Times New Roman"/>
          <w:b/>
          <w:lang w:val="bg-BG"/>
        </w:rPr>
      </w:pPr>
      <w:r w:rsidRPr="00E0113A">
        <w:rPr>
          <w:rFonts w:cs="Times New Roman"/>
          <w:b/>
          <w:lang w:val="bg-BG"/>
        </w:rPr>
        <w:t xml:space="preserve">Материали </w:t>
      </w:r>
    </w:p>
    <w:p w:rsidR="001D0DE2" w:rsidRPr="001D0DE2" w:rsidRDefault="001D0DE2" w:rsidP="004E5CE1">
      <w:pPr>
        <w:pStyle w:val="ListParagraph"/>
        <w:numPr>
          <w:ilvl w:val="0"/>
          <w:numId w:val="45"/>
        </w:numPr>
        <w:spacing w:after="0" w:line="360" w:lineRule="atLeast"/>
        <w:rPr>
          <w:rFonts w:cs="Times New Roman"/>
          <w:lang w:val="bg-BG"/>
        </w:rPr>
      </w:pPr>
      <w:r w:rsidRPr="001D0DE2">
        <w:rPr>
          <w:rFonts w:cs="Times New Roman"/>
          <w:lang w:val="bg-BG"/>
        </w:rPr>
        <w:t>Хартия за флипчарт или черна дъска</w:t>
      </w:r>
    </w:p>
    <w:p w:rsidR="001D0DE2" w:rsidRPr="001D0DE2" w:rsidRDefault="001D0DE2" w:rsidP="004E5CE1">
      <w:pPr>
        <w:pStyle w:val="ListParagraph"/>
        <w:numPr>
          <w:ilvl w:val="0"/>
          <w:numId w:val="45"/>
        </w:numPr>
        <w:spacing w:after="0" w:line="360" w:lineRule="atLeast"/>
        <w:rPr>
          <w:rFonts w:cs="Times New Roman"/>
          <w:lang w:val="bg-BG"/>
        </w:rPr>
      </w:pPr>
      <w:r w:rsidRPr="001D0DE2">
        <w:rPr>
          <w:rFonts w:cs="Times New Roman"/>
          <w:lang w:val="bg-BG"/>
        </w:rPr>
        <w:t>Превръзки за очите (5)</w:t>
      </w:r>
    </w:p>
    <w:p w:rsidR="001D0DE2" w:rsidRPr="001D0DE2" w:rsidRDefault="001D0DE2" w:rsidP="004E5CE1">
      <w:pPr>
        <w:pStyle w:val="ListParagraph"/>
        <w:numPr>
          <w:ilvl w:val="0"/>
          <w:numId w:val="45"/>
        </w:numPr>
        <w:spacing w:after="0" w:line="360" w:lineRule="atLeast"/>
        <w:rPr>
          <w:rFonts w:cs="Times New Roman"/>
          <w:lang w:val="bg-BG"/>
        </w:rPr>
      </w:pPr>
      <w:r w:rsidRPr="001D0DE2">
        <w:rPr>
          <w:rFonts w:cs="Times New Roman"/>
          <w:lang w:val="bg-BG"/>
        </w:rPr>
        <w:t>Общо благо за всички (вж. Приложение № 1</w:t>
      </w:r>
      <w:r w:rsidR="004E5CE1">
        <w:rPr>
          <w:rFonts w:cs="Times New Roman"/>
          <w:lang w:val="bg-BG"/>
        </w:rPr>
        <w:t>)</w:t>
      </w:r>
    </w:p>
    <w:p w:rsidR="001D0DE2" w:rsidRPr="001D0DE2" w:rsidRDefault="001D0DE2" w:rsidP="004E5CE1">
      <w:pPr>
        <w:pStyle w:val="ListParagraph"/>
        <w:numPr>
          <w:ilvl w:val="0"/>
          <w:numId w:val="45"/>
        </w:numPr>
        <w:spacing w:after="0" w:line="360" w:lineRule="atLeast"/>
        <w:rPr>
          <w:rFonts w:cs="Times New Roman"/>
          <w:lang w:val="bg-BG"/>
        </w:rPr>
      </w:pPr>
      <w:r w:rsidRPr="001D0DE2">
        <w:rPr>
          <w:rFonts w:cs="Times New Roman"/>
          <w:lang w:val="bg-BG"/>
        </w:rPr>
        <w:t>Картончета с думи (благотворителност, доверие, общо благо, семейство, училище, квартал)</w:t>
      </w:r>
    </w:p>
    <w:p w:rsidR="001D0DE2" w:rsidRPr="001D0DE2" w:rsidRDefault="001D0DE2" w:rsidP="004E5CE1">
      <w:pPr>
        <w:pStyle w:val="ListParagraph"/>
        <w:numPr>
          <w:ilvl w:val="0"/>
          <w:numId w:val="45"/>
        </w:numPr>
        <w:spacing w:after="0" w:line="360" w:lineRule="atLeast"/>
        <w:rPr>
          <w:rFonts w:cs="Times New Roman"/>
          <w:lang w:val="bg-BG"/>
        </w:rPr>
      </w:pPr>
      <w:r w:rsidRPr="001D0DE2">
        <w:rPr>
          <w:rFonts w:cs="Times New Roman"/>
          <w:lang w:val="bg-BG"/>
        </w:rPr>
        <w:t xml:space="preserve">Снимка на героя от историята в </w:t>
      </w:r>
      <w:proofErr w:type="spellStart"/>
      <w:r w:rsidRPr="001D0DE2">
        <w:rPr>
          <w:rFonts w:cs="Times New Roman"/>
          <w:lang w:val="bg-BG"/>
        </w:rPr>
        <w:t>Благобектив</w:t>
      </w:r>
      <w:proofErr w:type="spellEnd"/>
      <w:r w:rsidRPr="001D0DE2">
        <w:rPr>
          <w:rFonts w:cs="Times New Roman"/>
          <w:lang w:val="bg-BG"/>
        </w:rPr>
        <w:t xml:space="preserve"> 2012 – бай Тодор от кв. „Васил Левски”, София. </w:t>
      </w:r>
    </w:p>
    <w:p w:rsidR="00252474" w:rsidRDefault="00252474" w:rsidP="001D0DE2">
      <w:pPr>
        <w:spacing w:after="0" w:line="360" w:lineRule="atLeast"/>
        <w:rPr>
          <w:rFonts w:cs="Times New Roman"/>
          <w:lang w:val="bg-BG"/>
        </w:rPr>
      </w:pPr>
    </w:p>
    <w:p w:rsidR="001D0DE2" w:rsidRPr="00252474" w:rsidRDefault="001D0DE2" w:rsidP="001D0DE2">
      <w:pPr>
        <w:spacing w:after="0" w:line="360" w:lineRule="atLeast"/>
        <w:rPr>
          <w:rFonts w:cs="Times New Roman"/>
          <w:b/>
          <w:lang w:val="bg-BG"/>
        </w:rPr>
      </w:pPr>
      <w:r w:rsidRPr="00252474">
        <w:rPr>
          <w:rFonts w:cs="Times New Roman"/>
          <w:b/>
          <w:lang w:val="bg-BG"/>
        </w:rPr>
        <w:t xml:space="preserve">Библиография </w:t>
      </w:r>
    </w:p>
    <w:p w:rsidR="001D0DE2" w:rsidRPr="001D0DE2" w:rsidRDefault="00252474" w:rsidP="004E5CE1">
      <w:pPr>
        <w:pStyle w:val="ListParagraph"/>
        <w:numPr>
          <w:ilvl w:val="0"/>
          <w:numId w:val="45"/>
        </w:numPr>
        <w:spacing w:after="0" w:line="360" w:lineRule="atLeast"/>
        <w:jc w:val="both"/>
        <w:rPr>
          <w:rFonts w:cs="Times New Roman"/>
          <w:lang w:val="bg-BG"/>
        </w:rPr>
      </w:pPr>
      <w:r>
        <w:rPr>
          <w:rFonts w:cs="Times New Roman"/>
          <w:lang w:val="bg-BG"/>
        </w:rPr>
        <w:t>„</w:t>
      </w:r>
      <w:proofErr w:type="spellStart"/>
      <w:r w:rsidR="001D0DE2" w:rsidRPr="001D0DE2">
        <w:rPr>
          <w:rFonts w:cs="Times New Roman"/>
          <w:lang w:val="bg-BG"/>
        </w:rPr>
        <w:t>Незнайко</w:t>
      </w:r>
      <w:proofErr w:type="spellEnd"/>
      <w:r w:rsidR="001D0DE2" w:rsidRPr="001D0DE2">
        <w:rPr>
          <w:rFonts w:cs="Times New Roman"/>
          <w:lang w:val="bg-BG"/>
        </w:rPr>
        <w:t xml:space="preserve"> в Слънчевия град</w:t>
      </w:r>
      <w:r>
        <w:rPr>
          <w:rFonts w:cs="Times New Roman"/>
          <w:lang w:val="bg-BG"/>
        </w:rPr>
        <w:t>“</w:t>
      </w:r>
      <w:r w:rsidR="001D0DE2" w:rsidRPr="001D0DE2">
        <w:rPr>
          <w:rFonts w:cs="Times New Roman"/>
          <w:lang w:val="bg-BG"/>
        </w:rPr>
        <w:t xml:space="preserve"> - https://chitanka.info/text/20638/2#textstart</w:t>
      </w:r>
    </w:p>
    <w:p w:rsidR="001D0DE2" w:rsidRPr="001D0DE2" w:rsidRDefault="001D0DE2" w:rsidP="004E5CE1">
      <w:pPr>
        <w:pStyle w:val="ListParagraph"/>
        <w:numPr>
          <w:ilvl w:val="0"/>
          <w:numId w:val="45"/>
        </w:numPr>
        <w:spacing w:after="0" w:line="360" w:lineRule="atLeast"/>
        <w:jc w:val="both"/>
        <w:rPr>
          <w:rFonts w:cs="Times New Roman"/>
          <w:lang w:val="bg-BG"/>
        </w:rPr>
      </w:pPr>
      <w:r w:rsidRPr="001D0DE2">
        <w:rPr>
          <w:rFonts w:cs="Times New Roman"/>
          <w:lang w:val="bg-BG"/>
        </w:rPr>
        <w:t>История на дарителството за квартала или местната –</w:t>
      </w:r>
      <w:r w:rsidR="00D74A55">
        <w:rPr>
          <w:rFonts w:cs="Times New Roman"/>
          <w:lang w:val="bg-BG"/>
        </w:rPr>
        <w:t xml:space="preserve"> </w:t>
      </w:r>
      <w:r w:rsidRPr="001D0DE2">
        <w:rPr>
          <w:rFonts w:cs="Times New Roman"/>
          <w:lang w:val="bg-BG"/>
        </w:rPr>
        <w:t>историята на бай Тодор от кв. „Васил Левски” в София, който запълва с чакъл дупките по улиците на мястото, където живее - http://www.blagobektiv.org/index.php/blagobektiv-2012/gallery/fotorazkaz1/65-bay-todor.html</w:t>
      </w:r>
    </w:p>
    <w:p w:rsidR="001D0DE2" w:rsidRPr="001D0DE2" w:rsidRDefault="001D0DE2" w:rsidP="004E5CE1">
      <w:pPr>
        <w:pStyle w:val="ListParagraph"/>
        <w:numPr>
          <w:ilvl w:val="0"/>
          <w:numId w:val="45"/>
        </w:numPr>
        <w:spacing w:after="0" w:line="360" w:lineRule="atLeast"/>
        <w:jc w:val="both"/>
        <w:rPr>
          <w:rFonts w:cs="Times New Roman"/>
          <w:lang w:val="bg-BG"/>
        </w:rPr>
      </w:pPr>
      <w:r w:rsidRPr="001D0DE2">
        <w:rPr>
          <w:rFonts w:cs="Times New Roman"/>
          <w:lang w:val="bg-BG"/>
        </w:rPr>
        <w:lastRenderedPageBreak/>
        <w:t>Втори пример –</w:t>
      </w:r>
      <w:r w:rsidR="00D74A55">
        <w:rPr>
          <w:rFonts w:cs="Times New Roman"/>
          <w:lang w:val="bg-BG"/>
        </w:rPr>
        <w:t xml:space="preserve"> </w:t>
      </w:r>
      <w:r w:rsidRPr="001D0DE2">
        <w:rPr>
          <w:rFonts w:cs="Times New Roman"/>
          <w:lang w:val="bg-BG"/>
        </w:rPr>
        <w:t xml:space="preserve">дарението на Мария Жекова от Стара Загора – в полза на съгражданите й Мария дарява семеен имот, който да бъде превърнат в културен център – </w:t>
      </w:r>
      <w:hyperlink r:id="rId9" w:history="1">
        <w:r w:rsidR="00C97263" w:rsidRPr="000E78FC">
          <w:rPr>
            <w:rStyle w:val="Hyperlink"/>
            <w:rFonts w:cs="Times New Roman"/>
            <w:lang w:val="bg-BG"/>
          </w:rPr>
          <w:t>http://starazagora.topnovini.bg/node/657849</w:t>
        </w:r>
      </w:hyperlink>
      <w:r w:rsidR="00C97263">
        <w:rPr>
          <w:rFonts w:cs="Times New Roman"/>
          <w:lang w:val="bg-BG"/>
        </w:rPr>
        <w:t xml:space="preserve">. </w:t>
      </w:r>
      <w:r w:rsidRPr="00C97263">
        <w:rPr>
          <w:rFonts w:cs="Times New Roman"/>
          <w:b/>
          <w:lang w:val="bg-BG"/>
        </w:rPr>
        <w:t>Преразказан текст</w:t>
      </w:r>
      <w:r w:rsidRPr="001D0DE2">
        <w:rPr>
          <w:rFonts w:cs="Times New Roman"/>
          <w:lang w:val="bg-BG"/>
        </w:rPr>
        <w:t>: Мария Жекова е жител на Стара Загора. През зимата на 2016 г. тя взема решение да дари семейна къща в центъра на града на стойност над 1 млн. лева която да стане Културен център за даровити деца като условието й е този център да носи името на нейния брат Петър Жеков – общест</w:t>
      </w:r>
      <w:r w:rsidR="00C97263">
        <w:rPr>
          <w:rFonts w:cs="Times New Roman"/>
          <w:lang w:val="bg-BG"/>
        </w:rPr>
        <w:t>в</w:t>
      </w:r>
      <w:r w:rsidRPr="001D0DE2">
        <w:rPr>
          <w:rFonts w:cs="Times New Roman"/>
          <w:lang w:val="bg-BG"/>
        </w:rPr>
        <w:t xml:space="preserve">еник, композитор, писател и учен. „Радвам се, че мога да оставя нещо на старозагорци, което да остави следа и  този културен център да бъде в полза на децата с талант от нашия град.” – разказва дарителката. </w:t>
      </w:r>
    </w:p>
    <w:p w:rsidR="00C97263" w:rsidRDefault="00C97263" w:rsidP="004E5CE1">
      <w:pPr>
        <w:spacing w:after="0" w:line="360" w:lineRule="atLeast"/>
        <w:jc w:val="both"/>
        <w:rPr>
          <w:rFonts w:cs="Times New Roman"/>
          <w:lang w:val="bg-BG"/>
        </w:rPr>
      </w:pPr>
    </w:p>
    <w:p w:rsidR="001D0DE2" w:rsidRPr="004E5CE1" w:rsidRDefault="001D0DE2" w:rsidP="004E5CE1">
      <w:pPr>
        <w:spacing w:after="0" w:line="360" w:lineRule="atLeast"/>
        <w:jc w:val="both"/>
        <w:rPr>
          <w:rFonts w:cs="Times New Roman"/>
          <w:b/>
          <w:i/>
          <w:lang w:val="bg-BG"/>
        </w:rPr>
      </w:pPr>
      <w:r w:rsidRPr="004E5CE1">
        <w:rPr>
          <w:rFonts w:cs="Times New Roman"/>
          <w:b/>
          <w:i/>
          <w:lang w:val="bg-BG"/>
        </w:rPr>
        <w:t>Урок №</w:t>
      </w:r>
      <w:r w:rsidR="004E5CE1">
        <w:rPr>
          <w:rFonts w:cs="Times New Roman"/>
          <w:b/>
          <w:i/>
          <w:lang w:val="bg-BG"/>
        </w:rPr>
        <w:t xml:space="preserve"> </w:t>
      </w:r>
      <w:r w:rsidRPr="004E5CE1">
        <w:rPr>
          <w:rFonts w:cs="Times New Roman"/>
          <w:b/>
          <w:i/>
          <w:lang w:val="bg-BG"/>
        </w:rPr>
        <w:t>1</w:t>
      </w:r>
    </w:p>
    <w:p w:rsidR="001D0DE2" w:rsidRPr="00C97263" w:rsidRDefault="001D0DE2" w:rsidP="004E5CE1">
      <w:pPr>
        <w:spacing w:after="0" w:line="360" w:lineRule="atLeast"/>
        <w:jc w:val="both"/>
        <w:rPr>
          <w:rFonts w:cs="Times New Roman"/>
          <w:i/>
          <w:lang w:val="bg-BG"/>
        </w:rPr>
      </w:pPr>
      <w:r w:rsidRPr="00C97263">
        <w:rPr>
          <w:rFonts w:cs="Times New Roman"/>
          <w:i/>
          <w:lang w:val="bg-BG"/>
        </w:rPr>
        <w:t>Насочващи дейности:</w:t>
      </w:r>
    </w:p>
    <w:p w:rsidR="001D0DE2" w:rsidRPr="00C97263" w:rsidRDefault="001D0DE2" w:rsidP="004E5CE1">
      <w:pPr>
        <w:pStyle w:val="ListParagraph"/>
        <w:numPr>
          <w:ilvl w:val="0"/>
          <w:numId w:val="46"/>
        </w:numPr>
        <w:spacing w:after="0" w:line="360" w:lineRule="atLeast"/>
        <w:jc w:val="both"/>
        <w:rPr>
          <w:rFonts w:cs="Times New Roman"/>
          <w:lang w:val="bg-BG"/>
        </w:rPr>
      </w:pPr>
      <w:r w:rsidRPr="00C97263">
        <w:rPr>
          <w:rFonts w:cs="Times New Roman"/>
          <w:lang w:val="bg-BG"/>
        </w:rPr>
        <w:t xml:space="preserve">Задайте следния въпрос: Възможно ли е да се доверите сляпо на други хора, в опит  да направите това, което е правилно? Изберете пет отбора от по двама ученици. Обяснете, че във всеки отбор ще има водач и спътник,  който го следва. Всеки водач трябва да води спътника си из стаята през препятствия като дава указания и го напътства. През цялото време водачът няма право да докосва спътника. Осигурете по 20 секунди за всеки отбор. Изберете пет нови отбора. Този път водачите трябва да водят спътника си за ръка из стаята през препятствията. Време: 20 секунди за всеки отбор. За третата демонстрация, кажете на водачите да дават указания и напътствия и държат спътника си  за ръка през целите 20 секунди. </w:t>
      </w:r>
    </w:p>
    <w:p w:rsidR="001D0DE2" w:rsidRPr="00C97263" w:rsidRDefault="001D0DE2" w:rsidP="004E5CE1">
      <w:pPr>
        <w:pStyle w:val="ListParagraph"/>
        <w:numPr>
          <w:ilvl w:val="0"/>
          <w:numId w:val="46"/>
        </w:numPr>
        <w:spacing w:after="0" w:line="360" w:lineRule="atLeast"/>
        <w:jc w:val="both"/>
        <w:rPr>
          <w:rFonts w:cs="Times New Roman"/>
          <w:lang w:val="bg-BG"/>
        </w:rPr>
      </w:pPr>
      <w:r w:rsidRPr="00C97263">
        <w:rPr>
          <w:rFonts w:cs="Times New Roman"/>
          <w:lang w:val="bg-BG"/>
        </w:rPr>
        <w:t xml:space="preserve">Кажете на учениците да разсъждават върху преживяното като отговорят на следните въпроси: </w:t>
      </w:r>
    </w:p>
    <w:p w:rsidR="001D0DE2" w:rsidRPr="00C97263" w:rsidRDefault="001D0DE2" w:rsidP="004E5CE1">
      <w:pPr>
        <w:pStyle w:val="ListParagraph"/>
        <w:numPr>
          <w:ilvl w:val="1"/>
          <w:numId w:val="46"/>
        </w:numPr>
        <w:spacing w:after="0" w:line="360" w:lineRule="atLeast"/>
        <w:jc w:val="both"/>
        <w:rPr>
          <w:rFonts w:cs="Times New Roman"/>
          <w:lang w:val="bg-BG"/>
        </w:rPr>
      </w:pPr>
      <w:r w:rsidRPr="00C97263">
        <w:rPr>
          <w:rFonts w:cs="Times New Roman"/>
          <w:lang w:val="bg-BG"/>
        </w:rPr>
        <w:t>Какво наблюдавахте?</w:t>
      </w:r>
    </w:p>
    <w:p w:rsidR="001D0DE2" w:rsidRPr="00C97263" w:rsidRDefault="001D0DE2" w:rsidP="004E5CE1">
      <w:pPr>
        <w:pStyle w:val="ListParagraph"/>
        <w:numPr>
          <w:ilvl w:val="1"/>
          <w:numId w:val="46"/>
        </w:numPr>
        <w:spacing w:after="0" w:line="360" w:lineRule="atLeast"/>
        <w:jc w:val="both"/>
        <w:rPr>
          <w:rFonts w:cs="Times New Roman"/>
          <w:lang w:val="bg-BG"/>
        </w:rPr>
      </w:pPr>
      <w:r w:rsidRPr="00C97263">
        <w:rPr>
          <w:rFonts w:cs="Times New Roman"/>
          <w:lang w:val="bg-BG"/>
        </w:rPr>
        <w:t>Какво е чувството да бъдете водени от указания, докосване или от напътствия и докосване?</w:t>
      </w:r>
    </w:p>
    <w:p w:rsidR="001D0DE2" w:rsidRPr="00C97263" w:rsidRDefault="001D0DE2" w:rsidP="004E5CE1">
      <w:pPr>
        <w:pStyle w:val="ListParagraph"/>
        <w:numPr>
          <w:ilvl w:val="1"/>
          <w:numId w:val="46"/>
        </w:numPr>
        <w:spacing w:after="0" w:line="360" w:lineRule="atLeast"/>
        <w:jc w:val="both"/>
        <w:rPr>
          <w:rFonts w:cs="Times New Roman"/>
          <w:lang w:val="bg-BG"/>
        </w:rPr>
      </w:pPr>
      <w:r w:rsidRPr="00C97263">
        <w:rPr>
          <w:rFonts w:cs="Times New Roman"/>
          <w:lang w:val="bg-BG"/>
        </w:rPr>
        <w:t>Бихте ли променили нещо? Защо да или защо не?</w:t>
      </w:r>
    </w:p>
    <w:p w:rsidR="001D0DE2" w:rsidRPr="00C97263" w:rsidRDefault="001D0DE2" w:rsidP="004E5CE1">
      <w:pPr>
        <w:pStyle w:val="ListParagraph"/>
        <w:numPr>
          <w:ilvl w:val="1"/>
          <w:numId w:val="46"/>
        </w:numPr>
        <w:spacing w:after="0" w:line="360" w:lineRule="atLeast"/>
        <w:jc w:val="both"/>
        <w:rPr>
          <w:rFonts w:cs="Times New Roman"/>
          <w:lang w:val="bg-BG"/>
        </w:rPr>
      </w:pPr>
      <w:r w:rsidRPr="00C97263">
        <w:rPr>
          <w:rFonts w:cs="Times New Roman"/>
          <w:lang w:val="bg-BG"/>
        </w:rPr>
        <w:t>Имахте ли нужда да се доверите на другия член на отбора, за да бъде мисията успешна?</w:t>
      </w:r>
    </w:p>
    <w:p w:rsidR="001D0DE2" w:rsidRPr="00C97263" w:rsidRDefault="001D0DE2" w:rsidP="004E5CE1">
      <w:pPr>
        <w:pStyle w:val="ListParagraph"/>
        <w:numPr>
          <w:ilvl w:val="1"/>
          <w:numId w:val="46"/>
        </w:numPr>
        <w:spacing w:after="0" w:line="360" w:lineRule="atLeast"/>
        <w:jc w:val="both"/>
        <w:rPr>
          <w:rFonts w:cs="Times New Roman"/>
          <w:lang w:val="bg-BG"/>
        </w:rPr>
      </w:pPr>
      <w:r w:rsidRPr="00C97263">
        <w:rPr>
          <w:rFonts w:cs="Times New Roman"/>
          <w:lang w:val="bg-BG"/>
        </w:rPr>
        <w:t>Предпочитате ли  вашият партньор да ви бъде и личен приятел?</w:t>
      </w:r>
    </w:p>
    <w:p w:rsidR="001D0DE2" w:rsidRPr="00C97263" w:rsidRDefault="001D0DE2" w:rsidP="004E5CE1">
      <w:pPr>
        <w:pStyle w:val="ListParagraph"/>
        <w:numPr>
          <w:ilvl w:val="1"/>
          <w:numId w:val="46"/>
        </w:numPr>
        <w:spacing w:after="0" w:line="360" w:lineRule="atLeast"/>
        <w:jc w:val="both"/>
        <w:rPr>
          <w:rFonts w:cs="Times New Roman"/>
          <w:lang w:val="bg-BG"/>
        </w:rPr>
      </w:pPr>
      <w:r w:rsidRPr="00C97263">
        <w:rPr>
          <w:rFonts w:cs="Times New Roman"/>
          <w:lang w:val="bg-BG"/>
        </w:rPr>
        <w:t xml:space="preserve">Какво щеше да се случи, ако не работехте заедно, в екип? </w:t>
      </w:r>
    </w:p>
    <w:p w:rsidR="001D0DE2" w:rsidRPr="001D0DE2" w:rsidRDefault="001D0DE2" w:rsidP="004E5CE1">
      <w:pPr>
        <w:spacing w:after="0" w:line="360" w:lineRule="atLeast"/>
        <w:jc w:val="both"/>
        <w:rPr>
          <w:rFonts w:cs="Times New Roman"/>
          <w:lang w:val="bg-BG"/>
        </w:rPr>
      </w:pPr>
    </w:p>
    <w:p w:rsidR="001D0DE2" w:rsidRPr="00C97263" w:rsidRDefault="001D0DE2" w:rsidP="004E5CE1">
      <w:pPr>
        <w:pStyle w:val="ListParagraph"/>
        <w:numPr>
          <w:ilvl w:val="0"/>
          <w:numId w:val="46"/>
        </w:numPr>
        <w:spacing w:after="0" w:line="360" w:lineRule="atLeast"/>
        <w:jc w:val="both"/>
        <w:rPr>
          <w:rFonts w:cs="Times New Roman"/>
          <w:lang w:val="bg-BG"/>
        </w:rPr>
      </w:pPr>
      <w:r w:rsidRPr="00C97263">
        <w:rPr>
          <w:rFonts w:cs="Times New Roman"/>
          <w:lang w:val="bg-BG"/>
        </w:rPr>
        <w:t xml:space="preserve">На хартия за флипчарт покажете следните думи и съответни определения: </w:t>
      </w:r>
    </w:p>
    <w:p w:rsidR="001D0DE2" w:rsidRPr="00C97263" w:rsidRDefault="001D0DE2" w:rsidP="004E5CE1">
      <w:pPr>
        <w:pStyle w:val="ListParagraph"/>
        <w:numPr>
          <w:ilvl w:val="1"/>
          <w:numId w:val="46"/>
        </w:numPr>
        <w:spacing w:after="0" w:line="360" w:lineRule="atLeast"/>
        <w:jc w:val="both"/>
        <w:rPr>
          <w:rFonts w:cs="Times New Roman"/>
          <w:lang w:val="bg-BG"/>
        </w:rPr>
      </w:pPr>
      <w:r w:rsidRPr="00C97263">
        <w:rPr>
          <w:rFonts w:cs="Times New Roman"/>
          <w:lang w:val="bg-BG"/>
        </w:rPr>
        <w:t>филантропия /дарителство (даряване на нечие време, умения или средства в името на някой друг или на общото благо)</w:t>
      </w:r>
    </w:p>
    <w:p w:rsidR="001D0DE2" w:rsidRPr="00C97263" w:rsidRDefault="001D0DE2" w:rsidP="004E5CE1">
      <w:pPr>
        <w:pStyle w:val="ListParagraph"/>
        <w:numPr>
          <w:ilvl w:val="1"/>
          <w:numId w:val="46"/>
        </w:numPr>
        <w:spacing w:after="0" w:line="360" w:lineRule="atLeast"/>
        <w:jc w:val="both"/>
        <w:rPr>
          <w:rFonts w:cs="Times New Roman"/>
          <w:lang w:val="bg-BG"/>
        </w:rPr>
      </w:pPr>
      <w:r w:rsidRPr="00C97263">
        <w:rPr>
          <w:rFonts w:cs="Times New Roman"/>
          <w:lang w:val="bg-BG"/>
        </w:rPr>
        <w:t>доверие (увереност или вяра в даден човек или нещо)</w:t>
      </w:r>
    </w:p>
    <w:p w:rsidR="001D0DE2" w:rsidRPr="00C97263" w:rsidRDefault="001D0DE2" w:rsidP="004E5CE1">
      <w:pPr>
        <w:pStyle w:val="ListParagraph"/>
        <w:numPr>
          <w:ilvl w:val="1"/>
          <w:numId w:val="46"/>
        </w:numPr>
        <w:spacing w:after="0" w:line="360" w:lineRule="atLeast"/>
        <w:jc w:val="both"/>
        <w:rPr>
          <w:rFonts w:cs="Times New Roman"/>
          <w:lang w:val="bg-BG"/>
        </w:rPr>
      </w:pPr>
      <w:r w:rsidRPr="00C97263">
        <w:rPr>
          <w:rFonts w:cs="Times New Roman"/>
          <w:lang w:val="bg-BG"/>
        </w:rPr>
        <w:lastRenderedPageBreak/>
        <w:t>общо благо (благосъстояние, споделено от цяла група от хора)</w:t>
      </w:r>
    </w:p>
    <w:p w:rsidR="001D0DE2" w:rsidRPr="00C97263" w:rsidRDefault="001D0DE2" w:rsidP="004E5CE1">
      <w:pPr>
        <w:pStyle w:val="ListParagraph"/>
        <w:numPr>
          <w:ilvl w:val="1"/>
          <w:numId w:val="46"/>
        </w:numPr>
        <w:spacing w:after="0" w:line="360" w:lineRule="atLeast"/>
        <w:jc w:val="both"/>
        <w:rPr>
          <w:rFonts w:cs="Times New Roman"/>
          <w:lang w:val="bg-BG"/>
        </w:rPr>
      </w:pPr>
      <w:r w:rsidRPr="00C97263">
        <w:rPr>
          <w:rFonts w:cs="Times New Roman"/>
          <w:lang w:val="bg-BG"/>
        </w:rPr>
        <w:t>правила – поредица от стъпки, които следваме и около които сме обединени, за да живеем в общност по хармоничен начин</w:t>
      </w:r>
      <w:r w:rsidR="00C97263">
        <w:rPr>
          <w:rFonts w:cs="Times New Roman"/>
          <w:lang w:val="bg-BG"/>
        </w:rPr>
        <w:t xml:space="preserve"> </w:t>
      </w:r>
      <w:r w:rsidRPr="00C97263">
        <w:rPr>
          <w:rFonts w:cs="Times New Roman"/>
          <w:lang w:val="bg-BG"/>
        </w:rPr>
        <w:t xml:space="preserve"> – да дефинират децата </w:t>
      </w:r>
      <w:r w:rsidR="00C97263">
        <w:rPr>
          <w:rFonts w:cs="Times New Roman"/>
          <w:lang w:val="bg-BG"/>
        </w:rPr>
        <w:t>, както те го разбират</w:t>
      </w:r>
    </w:p>
    <w:p w:rsidR="001D0DE2" w:rsidRPr="00C97263" w:rsidRDefault="001D0DE2" w:rsidP="004E5CE1">
      <w:pPr>
        <w:pStyle w:val="ListParagraph"/>
        <w:numPr>
          <w:ilvl w:val="1"/>
          <w:numId w:val="46"/>
        </w:numPr>
        <w:spacing w:after="0" w:line="360" w:lineRule="atLeast"/>
        <w:jc w:val="both"/>
        <w:rPr>
          <w:rFonts w:cs="Times New Roman"/>
          <w:lang w:val="bg-BG"/>
        </w:rPr>
      </w:pPr>
      <w:r w:rsidRPr="00C97263">
        <w:rPr>
          <w:rFonts w:cs="Times New Roman"/>
          <w:lang w:val="bg-BG"/>
        </w:rPr>
        <w:t>семейство (група от хора, свързани кръвно или чрез брак, и които имат общи прадеди)</w:t>
      </w:r>
    </w:p>
    <w:p w:rsidR="001D0DE2" w:rsidRPr="00C97263" w:rsidRDefault="001D0DE2" w:rsidP="004E5CE1">
      <w:pPr>
        <w:pStyle w:val="ListParagraph"/>
        <w:numPr>
          <w:ilvl w:val="1"/>
          <w:numId w:val="46"/>
        </w:numPr>
        <w:spacing w:after="0" w:line="360" w:lineRule="atLeast"/>
        <w:jc w:val="both"/>
        <w:rPr>
          <w:rFonts w:cs="Times New Roman"/>
          <w:lang w:val="bg-BG"/>
        </w:rPr>
      </w:pPr>
      <w:r w:rsidRPr="00C97263">
        <w:rPr>
          <w:rFonts w:cs="Times New Roman"/>
          <w:lang w:val="bg-BG"/>
        </w:rPr>
        <w:t xml:space="preserve">училище – да дефинират децата </w:t>
      </w:r>
    </w:p>
    <w:p w:rsidR="001D0DE2" w:rsidRPr="00C97263" w:rsidRDefault="001D0DE2" w:rsidP="004E5CE1">
      <w:pPr>
        <w:pStyle w:val="ListParagraph"/>
        <w:numPr>
          <w:ilvl w:val="1"/>
          <w:numId w:val="46"/>
        </w:numPr>
        <w:spacing w:after="0" w:line="360" w:lineRule="atLeast"/>
        <w:jc w:val="both"/>
        <w:rPr>
          <w:rFonts w:cs="Times New Roman"/>
          <w:lang w:val="bg-BG"/>
        </w:rPr>
      </w:pPr>
      <w:r w:rsidRPr="00C97263">
        <w:rPr>
          <w:rFonts w:cs="Times New Roman"/>
          <w:lang w:val="bg-BG"/>
        </w:rPr>
        <w:t>квартал/блок/жилищна кооперация – да дефинират децата</w:t>
      </w:r>
    </w:p>
    <w:p w:rsidR="00C97263" w:rsidRDefault="00C97263" w:rsidP="004E5CE1">
      <w:pPr>
        <w:spacing w:after="0" w:line="360" w:lineRule="atLeast"/>
        <w:jc w:val="both"/>
        <w:rPr>
          <w:rFonts w:cs="Times New Roman"/>
          <w:lang w:val="bg-BG"/>
        </w:rPr>
      </w:pPr>
    </w:p>
    <w:p w:rsidR="001D0DE2" w:rsidRPr="00C97263" w:rsidRDefault="001D0DE2" w:rsidP="004E5CE1">
      <w:pPr>
        <w:pStyle w:val="ListParagraph"/>
        <w:numPr>
          <w:ilvl w:val="0"/>
          <w:numId w:val="46"/>
        </w:numPr>
        <w:spacing w:after="0" w:line="360" w:lineRule="atLeast"/>
        <w:jc w:val="both"/>
        <w:rPr>
          <w:rFonts w:cs="Times New Roman"/>
          <w:lang w:val="bg-BG"/>
        </w:rPr>
      </w:pPr>
      <w:r w:rsidRPr="00C97263">
        <w:rPr>
          <w:rFonts w:cs="Times New Roman"/>
          <w:lang w:val="bg-BG"/>
        </w:rPr>
        <w:t xml:space="preserve">Листът трябва да бъде поставен на видно място в класната стая за бъдещи справки. Поискайте от учениците да формулират значенията на думите, които нямат определения заедно с примери за всяка от тях. </w:t>
      </w:r>
      <w:r w:rsidR="00C97263">
        <w:rPr>
          <w:rFonts w:cs="Times New Roman"/>
          <w:lang w:val="bg-BG"/>
        </w:rPr>
        <w:t xml:space="preserve">Може да изберете други думи, които да бъдат дефинирани от децата. </w:t>
      </w:r>
    </w:p>
    <w:p w:rsidR="001D0DE2" w:rsidRPr="00C97263" w:rsidRDefault="001D0DE2" w:rsidP="004E5CE1">
      <w:pPr>
        <w:pStyle w:val="ListParagraph"/>
        <w:numPr>
          <w:ilvl w:val="0"/>
          <w:numId w:val="46"/>
        </w:numPr>
        <w:spacing w:after="0" w:line="360" w:lineRule="atLeast"/>
        <w:jc w:val="both"/>
        <w:rPr>
          <w:rFonts w:cs="Times New Roman"/>
          <w:lang w:val="bg-BG"/>
        </w:rPr>
      </w:pPr>
      <w:r w:rsidRPr="00C97263">
        <w:rPr>
          <w:rFonts w:cs="Times New Roman"/>
          <w:lang w:val="bg-BG"/>
        </w:rPr>
        <w:t xml:space="preserve">Поискайте от децата да дадат примери за дарителство, както и ситуации, в които те са се доверили на някого. </w:t>
      </w:r>
    </w:p>
    <w:p w:rsidR="001D0DE2" w:rsidRPr="001D0DE2" w:rsidRDefault="001D0DE2" w:rsidP="004E5CE1">
      <w:pPr>
        <w:spacing w:after="0" w:line="360" w:lineRule="atLeast"/>
        <w:jc w:val="both"/>
        <w:rPr>
          <w:rFonts w:cs="Times New Roman"/>
          <w:lang w:val="bg-BG"/>
        </w:rPr>
      </w:pPr>
    </w:p>
    <w:p w:rsidR="001D0DE2" w:rsidRPr="004E5CE1" w:rsidRDefault="001D0DE2" w:rsidP="004E5CE1">
      <w:pPr>
        <w:spacing w:after="0" w:line="360" w:lineRule="atLeast"/>
        <w:jc w:val="both"/>
        <w:rPr>
          <w:rFonts w:cs="Times New Roman"/>
          <w:b/>
          <w:i/>
          <w:lang w:val="bg-BG"/>
        </w:rPr>
      </w:pPr>
      <w:r w:rsidRPr="004E5CE1">
        <w:rPr>
          <w:rFonts w:cs="Times New Roman"/>
          <w:b/>
          <w:i/>
          <w:lang w:val="bg-BG"/>
        </w:rPr>
        <w:t xml:space="preserve">Урок № 2 </w:t>
      </w:r>
    </w:p>
    <w:p w:rsidR="001D0DE2" w:rsidRPr="00C97263" w:rsidRDefault="001D0DE2" w:rsidP="004E5CE1">
      <w:pPr>
        <w:pStyle w:val="ListParagraph"/>
        <w:numPr>
          <w:ilvl w:val="0"/>
          <w:numId w:val="49"/>
        </w:numPr>
        <w:spacing w:after="0" w:line="360" w:lineRule="atLeast"/>
        <w:jc w:val="both"/>
        <w:rPr>
          <w:rFonts w:cs="Times New Roman"/>
          <w:lang w:val="bg-BG"/>
        </w:rPr>
      </w:pPr>
      <w:r w:rsidRPr="00C97263">
        <w:rPr>
          <w:rFonts w:cs="Times New Roman"/>
          <w:lang w:val="bg-BG"/>
        </w:rPr>
        <w:t xml:space="preserve">Обяснете, че семейство, училище и квартал представляват различни групи, към които принадлежим. Попитайте как всяка група е свързана с доверие, общо благо, правила и </w:t>
      </w:r>
      <w:r w:rsidR="00C97263">
        <w:rPr>
          <w:rFonts w:cs="Times New Roman"/>
          <w:lang w:val="bg-BG"/>
        </w:rPr>
        <w:t>дарителство.</w:t>
      </w:r>
      <w:r w:rsidRPr="00C97263">
        <w:rPr>
          <w:rFonts w:cs="Times New Roman"/>
          <w:lang w:val="bg-BG"/>
        </w:rPr>
        <w:t xml:space="preserve"> Поискайте от учениците да дадат примери за това, как всички те са взаимно зависими, като зададете следните въпроси: </w:t>
      </w:r>
    </w:p>
    <w:p w:rsidR="001D0DE2" w:rsidRPr="00C97263" w:rsidRDefault="001D0DE2" w:rsidP="004E5CE1">
      <w:pPr>
        <w:pStyle w:val="ListParagraph"/>
        <w:numPr>
          <w:ilvl w:val="1"/>
          <w:numId w:val="49"/>
        </w:numPr>
        <w:spacing w:after="0" w:line="360" w:lineRule="atLeast"/>
        <w:jc w:val="both"/>
        <w:rPr>
          <w:rFonts w:cs="Times New Roman"/>
          <w:lang w:val="bg-BG"/>
        </w:rPr>
      </w:pPr>
      <w:r w:rsidRPr="00C97263">
        <w:rPr>
          <w:rFonts w:cs="Times New Roman"/>
          <w:lang w:val="bg-BG"/>
        </w:rPr>
        <w:t>Какво правите за членовете на вашето семейство, училище или квартал?</w:t>
      </w:r>
    </w:p>
    <w:p w:rsidR="001D0DE2" w:rsidRPr="00C97263" w:rsidRDefault="001D0DE2" w:rsidP="004E5CE1">
      <w:pPr>
        <w:pStyle w:val="ListParagraph"/>
        <w:numPr>
          <w:ilvl w:val="1"/>
          <w:numId w:val="49"/>
        </w:numPr>
        <w:spacing w:after="0" w:line="360" w:lineRule="atLeast"/>
        <w:jc w:val="both"/>
        <w:rPr>
          <w:rFonts w:cs="Times New Roman"/>
          <w:lang w:val="bg-BG"/>
        </w:rPr>
      </w:pPr>
      <w:r w:rsidRPr="00C97263">
        <w:rPr>
          <w:rFonts w:cs="Times New Roman"/>
          <w:lang w:val="bg-BG"/>
        </w:rPr>
        <w:t>Как това помага?</w:t>
      </w:r>
    </w:p>
    <w:p w:rsidR="001D0DE2" w:rsidRPr="00C97263" w:rsidRDefault="001D0DE2" w:rsidP="004E5CE1">
      <w:pPr>
        <w:pStyle w:val="ListParagraph"/>
        <w:numPr>
          <w:ilvl w:val="1"/>
          <w:numId w:val="49"/>
        </w:numPr>
        <w:spacing w:after="0" w:line="360" w:lineRule="atLeast"/>
        <w:jc w:val="both"/>
        <w:rPr>
          <w:rFonts w:cs="Times New Roman"/>
          <w:lang w:val="bg-BG"/>
        </w:rPr>
      </w:pPr>
      <w:r w:rsidRPr="00C97263">
        <w:rPr>
          <w:rFonts w:cs="Times New Roman"/>
          <w:lang w:val="bg-BG"/>
        </w:rPr>
        <w:t xml:space="preserve">Смятате ли, че другите ще направят същото за вас? Обяснете, че </w:t>
      </w:r>
      <w:r w:rsidR="00C97263">
        <w:rPr>
          <w:rFonts w:cs="Times New Roman"/>
          <w:lang w:val="bg-BG"/>
        </w:rPr>
        <w:t xml:space="preserve">подкрепата през време, пари, идеи, </w:t>
      </w:r>
      <w:proofErr w:type="spellStart"/>
      <w:r w:rsidR="00C97263">
        <w:rPr>
          <w:rFonts w:cs="Times New Roman"/>
          <w:lang w:val="bg-BG"/>
        </w:rPr>
        <w:t>доброволчество</w:t>
      </w:r>
      <w:proofErr w:type="spellEnd"/>
      <w:r w:rsidR="00C97263">
        <w:rPr>
          <w:rFonts w:cs="Times New Roman"/>
          <w:lang w:val="bg-BG"/>
        </w:rPr>
        <w:t xml:space="preserve"> са все </w:t>
      </w:r>
      <w:r w:rsidRPr="00C97263">
        <w:rPr>
          <w:rFonts w:cs="Times New Roman"/>
          <w:lang w:val="bg-BG"/>
        </w:rPr>
        <w:t xml:space="preserve">актове на дарителство. </w:t>
      </w:r>
    </w:p>
    <w:p w:rsidR="001D0DE2" w:rsidRPr="00C97263" w:rsidRDefault="001D0DE2" w:rsidP="004E5CE1">
      <w:pPr>
        <w:pStyle w:val="ListParagraph"/>
        <w:numPr>
          <w:ilvl w:val="0"/>
          <w:numId w:val="49"/>
        </w:numPr>
        <w:spacing w:after="0" w:line="360" w:lineRule="atLeast"/>
        <w:jc w:val="both"/>
        <w:rPr>
          <w:rFonts w:cs="Times New Roman"/>
          <w:lang w:val="bg-BG"/>
        </w:rPr>
      </w:pPr>
      <w:r w:rsidRPr="00C97263">
        <w:rPr>
          <w:rFonts w:cs="Times New Roman"/>
          <w:lang w:val="bg-BG"/>
        </w:rPr>
        <w:t>Обяснете на учениците, че като граждани всички ние имаме право да се ползваме общи блага, но имаме също и отговорности. Помолете учени</w:t>
      </w:r>
      <w:r w:rsidR="00C97263">
        <w:rPr>
          <w:rFonts w:cs="Times New Roman"/>
          <w:lang w:val="bg-BG"/>
        </w:rPr>
        <w:t>ците да назоват някои от тях. (с</w:t>
      </w:r>
      <w:r w:rsidRPr="00C97263">
        <w:rPr>
          <w:rFonts w:cs="Times New Roman"/>
          <w:lang w:val="bg-BG"/>
        </w:rPr>
        <w:t>пазване на закона,  толерантност към чуждите религии,  да не лишаваме другите от право на живот, свобода или собственост, да не ги дискриминираме заради цвета на кожата и етноса им)</w:t>
      </w:r>
      <w:r w:rsidR="00C97263">
        <w:rPr>
          <w:rFonts w:cs="Times New Roman"/>
          <w:lang w:val="bg-BG"/>
        </w:rPr>
        <w:t>.</w:t>
      </w:r>
      <w:r w:rsidRPr="00C97263">
        <w:rPr>
          <w:rFonts w:cs="Times New Roman"/>
          <w:lang w:val="bg-BG"/>
        </w:rPr>
        <w:t xml:space="preserve"> Можем да допринесем за общото благо и като даряваме – пари, време, труд и т.н.</w:t>
      </w:r>
    </w:p>
    <w:p w:rsidR="001D0DE2" w:rsidRPr="00C97263" w:rsidRDefault="001D0DE2" w:rsidP="004E5CE1">
      <w:pPr>
        <w:pStyle w:val="ListParagraph"/>
        <w:numPr>
          <w:ilvl w:val="0"/>
          <w:numId w:val="49"/>
        </w:numPr>
        <w:spacing w:after="0" w:line="360" w:lineRule="atLeast"/>
        <w:jc w:val="both"/>
        <w:rPr>
          <w:rFonts w:cs="Times New Roman"/>
          <w:lang w:val="bg-BG"/>
        </w:rPr>
      </w:pPr>
      <w:r w:rsidRPr="00C97263">
        <w:rPr>
          <w:rFonts w:cs="Times New Roman"/>
          <w:lang w:val="bg-BG"/>
        </w:rPr>
        <w:t>Прочетете на децата за „</w:t>
      </w:r>
      <w:proofErr w:type="spellStart"/>
      <w:r w:rsidRPr="00C97263">
        <w:rPr>
          <w:rFonts w:cs="Times New Roman"/>
          <w:lang w:val="bg-BG"/>
        </w:rPr>
        <w:t>Незнайко</w:t>
      </w:r>
      <w:proofErr w:type="spellEnd"/>
      <w:r w:rsidRPr="00C97263">
        <w:rPr>
          <w:rFonts w:cs="Times New Roman"/>
          <w:lang w:val="bg-BG"/>
        </w:rPr>
        <w:t xml:space="preserve"> в слънчевия град“ – коментирайте какво значи добро дело и защо то трябва да бъде безкористно и да не мислим за изгодите за нас?</w:t>
      </w:r>
    </w:p>
    <w:p w:rsidR="001D0DE2" w:rsidRPr="00C97263" w:rsidRDefault="001D0DE2" w:rsidP="004E5CE1">
      <w:pPr>
        <w:pStyle w:val="ListParagraph"/>
        <w:numPr>
          <w:ilvl w:val="0"/>
          <w:numId w:val="49"/>
        </w:numPr>
        <w:spacing w:after="0" w:line="360" w:lineRule="atLeast"/>
        <w:jc w:val="both"/>
        <w:rPr>
          <w:rFonts w:cs="Times New Roman"/>
          <w:lang w:val="bg-BG"/>
        </w:rPr>
      </w:pPr>
      <w:r w:rsidRPr="00C97263">
        <w:rPr>
          <w:rFonts w:cs="Times New Roman"/>
          <w:lang w:val="bg-BG"/>
        </w:rPr>
        <w:t>Прочетете или покажете на д</w:t>
      </w:r>
      <w:r w:rsidR="00C97263">
        <w:rPr>
          <w:rFonts w:cs="Times New Roman"/>
          <w:lang w:val="bg-BG"/>
        </w:rPr>
        <w:t xml:space="preserve">ецата историята на бай Тодор - </w:t>
      </w:r>
      <w:r w:rsidRPr="00C97263">
        <w:rPr>
          <w:rFonts w:cs="Times New Roman"/>
          <w:lang w:val="bg-BG"/>
        </w:rPr>
        <w:t xml:space="preserve"> http://www.blagobektiv.org/index.php/blagobektiv-2012/gallery/fotorazkaz1/65-bay-</w:t>
      </w:r>
      <w:r w:rsidRPr="00C97263">
        <w:rPr>
          <w:rFonts w:cs="Times New Roman"/>
          <w:lang w:val="bg-BG"/>
        </w:rPr>
        <w:lastRenderedPageBreak/>
        <w:t xml:space="preserve">todor.html. Какво прави той за общността, в която живее и защо можем да го наречем дарител? </w:t>
      </w:r>
    </w:p>
    <w:p w:rsidR="001D0DE2" w:rsidRPr="00C97263" w:rsidRDefault="001D0DE2" w:rsidP="004E5CE1">
      <w:pPr>
        <w:pStyle w:val="ListParagraph"/>
        <w:numPr>
          <w:ilvl w:val="0"/>
          <w:numId w:val="49"/>
        </w:numPr>
        <w:spacing w:after="0" w:line="360" w:lineRule="atLeast"/>
        <w:jc w:val="both"/>
        <w:rPr>
          <w:rFonts w:cs="Times New Roman"/>
          <w:lang w:val="bg-BG"/>
        </w:rPr>
      </w:pPr>
      <w:r w:rsidRPr="00C97263">
        <w:rPr>
          <w:rFonts w:cs="Times New Roman"/>
          <w:lang w:val="bg-BG"/>
        </w:rPr>
        <w:t>Алтернативен вариант, ако искате да дадете пример за по-мащабен дарите</w:t>
      </w:r>
      <w:r w:rsidR="00C97263" w:rsidRPr="00C97263">
        <w:rPr>
          <w:rFonts w:cs="Times New Roman"/>
          <w:lang w:val="bg-BG"/>
        </w:rPr>
        <w:t>л</w:t>
      </w:r>
      <w:r w:rsidRPr="00C97263">
        <w:rPr>
          <w:rFonts w:cs="Times New Roman"/>
          <w:lang w:val="bg-BG"/>
        </w:rPr>
        <w:t xml:space="preserve">ски жест, направен от жител на даден град - прочетете кратката история на Мария Жекова  - дарител от Стара Загора – какво е направила тя за града си и какъв е бил нейният мотив? </w:t>
      </w:r>
      <w:r w:rsidR="00C97263" w:rsidRPr="00C97263">
        <w:rPr>
          <w:rFonts w:cs="Times New Roman"/>
          <w:lang w:val="bg-BG"/>
        </w:rPr>
        <w:t xml:space="preserve"> </w:t>
      </w:r>
      <w:r w:rsidRPr="00C97263">
        <w:rPr>
          <w:rFonts w:cs="Times New Roman"/>
          <w:lang w:val="bg-BG"/>
        </w:rPr>
        <w:t>Линк към историята: http://starazagora.topnovini.bg/node/657849</w:t>
      </w:r>
    </w:p>
    <w:p w:rsidR="001D0DE2" w:rsidRPr="00C97263" w:rsidRDefault="001D0DE2" w:rsidP="004E5CE1">
      <w:pPr>
        <w:pStyle w:val="ListParagraph"/>
        <w:numPr>
          <w:ilvl w:val="0"/>
          <w:numId w:val="49"/>
        </w:numPr>
        <w:spacing w:after="0" w:line="360" w:lineRule="atLeast"/>
        <w:jc w:val="both"/>
        <w:rPr>
          <w:rFonts w:cs="Times New Roman"/>
          <w:lang w:val="bg-BG"/>
        </w:rPr>
      </w:pPr>
      <w:r w:rsidRPr="00C97263">
        <w:rPr>
          <w:rFonts w:cs="Times New Roman"/>
          <w:lang w:val="bg-BG"/>
        </w:rPr>
        <w:t xml:space="preserve">Върнете се отново към думите доверие и общо благо. Обяснете, че във всекидневния живот хората се доверяват един на друг, за да правят неща, които ще подобрят живота им. Кажете на класа, че когато нещо се прави в полза на цяла група, то се нарича общо благо. Общото благо може да възникне в семейството, училището и квартала. Раздайте Общо благо за всички (вж. Приложение </w:t>
      </w:r>
      <w:r w:rsidR="00805B6B">
        <w:rPr>
          <w:rFonts w:cs="Times New Roman"/>
          <w:lang w:val="bg-BG"/>
        </w:rPr>
        <w:t xml:space="preserve">№ </w:t>
      </w:r>
      <w:bookmarkStart w:id="0" w:name="_GoBack"/>
      <w:bookmarkEnd w:id="0"/>
      <w:r w:rsidRPr="00C97263">
        <w:rPr>
          <w:rFonts w:cs="Times New Roman"/>
          <w:lang w:val="bg-BG"/>
        </w:rPr>
        <w:t xml:space="preserve">1). Кажете на учениците, че тъй като работят самостоятелно, те трябва да се изброят някои от начините, по които доверието в другите води до общо благо за всички. </w:t>
      </w:r>
    </w:p>
    <w:p w:rsidR="001D0DE2" w:rsidRPr="001D0DE2" w:rsidRDefault="001D0DE2" w:rsidP="004E5CE1">
      <w:pPr>
        <w:spacing w:after="0" w:line="360" w:lineRule="atLeast"/>
        <w:jc w:val="both"/>
        <w:rPr>
          <w:rFonts w:cs="Times New Roman"/>
          <w:lang w:val="bg-BG"/>
        </w:rPr>
      </w:pPr>
    </w:p>
    <w:p w:rsidR="004E5CE1" w:rsidRDefault="004E5CE1" w:rsidP="004E5CE1">
      <w:pPr>
        <w:spacing w:after="0" w:line="360" w:lineRule="atLeast"/>
        <w:jc w:val="both"/>
        <w:rPr>
          <w:rFonts w:cs="Times New Roman"/>
          <w:b/>
          <w:lang w:val="bg-BG"/>
        </w:rPr>
      </w:pPr>
    </w:p>
    <w:p w:rsidR="001D0DE2" w:rsidRPr="00C97263" w:rsidRDefault="001D0DE2" w:rsidP="004E5CE1">
      <w:pPr>
        <w:spacing w:after="0" w:line="360" w:lineRule="atLeast"/>
        <w:jc w:val="both"/>
        <w:rPr>
          <w:rFonts w:cs="Times New Roman"/>
          <w:b/>
        </w:rPr>
      </w:pPr>
      <w:r w:rsidRPr="00C97263">
        <w:rPr>
          <w:rFonts w:cs="Times New Roman"/>
          <w:b/>
          <w:lang w:val="bg-BG"/>
        </w:rPr>
        <w:t xml:space="preserve">Приложение </w:t>
      </w:r>
      <w:r w:rsidR="004E5CE1">
        <w:rPr>
          <w:rFonts w:cs="Times New Roman"/>
          <w:b/>
          <w:lang w:val="bg-BG"/>
        </w:rPr>
        <w:t xml:space="preserve">№ </w:t>
      </w:r>
      <w:r w:rsidRPr="00C97263">
        <w:rPr>
          <w:rFonts w:cs="Times New Roman"/>
          <w:b/>
          <w:lang w:val="bg-BG"/>
        </w:rPr>
        <w:t xml:space="preserve">1 </w:t>
      </w:r>
    </w:p>
    <w:p w:rsidR="001D0DE2" w:rsidRPr="001D0DE2" w:rsidRDefault="001D0DE2" w:rsidP="004E5CE1">
      <w:pPr>
        <w:spacing w:after="0" w:line="360" w:lineRule="atLeast"/>
        <w:jc w:val="both"/>
        <w:rPr>
          <w:rFonts w:cs="Times New Roman"/>
        </w:rPr>
      </w:pPr>
    </w:p>
    <w:p w:rsidR="001D0DE2" w:rsidRPr="001D0DE2" w:rsidRDefault="001D0DE2" w:rsidP="004E5CE1">
      <w:pPr>
        <w:spacing w:after="0" w:line="360" w:lineRule="atLeast"/>
        <w:jc w:val="both"/>
        <w:rPr>
          <w:rFonts w:cs="Times New Roman"/>
          <w:lang w:val="bg-BG"/>
        </w:rPr>
      </w:pPr>
      <w:r w:rsidRPr="001D0DE2">
        <w:rPr>
          <w:rFonts w:cs="Times New Roman"/>
          <w:lang w:val="bg-BG"/>
        </w:rPr>
        <w:t xml:space="preserve">Общо благо за всички </w:t>
      </w:r>
    </w:p>
    <w:p w:rsidR="001D0DE2" w:rsidRPr="001D0DE2" w:rsidRDefault="001D0DE2" w:rsidP="004E5CE1">
      <w:pPr>
        <w:spacing w:after="0" w:line="360" w:lineRule="atLeast"/>
        <w:jc w:val="both"/>
        <w:rPr>
          <w:rFonts w:cs="Times New Roman"/>
        </w:rPr>
      </w:pPr>
    </w:p>
    <w:p w:rsidR="001D0DE2" w:rsidRPr="001D0DE2" w:rsidRDefault="001D0DE2" w:rsidP="004E5CE1">
      <w:pPr>
        <w:spacing w:after="0" w:line="360" w:lineRule="atLeast"/>
        <w:jc w:val="both"/>
        <w:rPr>
          <w:rFonts w:cs="Times New Roman"/>
        </w:rPr>
      </w:pPr>
      <w:r w:rsidRPr="001D0DE2">
        <w:rPr>
          <w:rFonts w:cs="Times New Roman"/>
          <w:lang w:val="bg-BG"/>
        </w:rPr>
        <w:t xml:space="preserve">Указания: Попълнете таблицата, като посочите начини, по които можете да допринесете за общото благо в рамките на указаните групи. </w:t>
      </w:r>
    </w:p>
    <w:p w:rsidR="001D0DE2" w:rsidRPr="001D0DE2" w:rsidRDefault="001D0DE2" w:rsidP="004E5CE1">
      <w:pPr>
        <w:spacing w:after="0" w:line="360" w:lineRule="atLeast"/>
        <w:jc w:val="both"/>
        <w:rPr>
          <w:rFonts w:cs="Times New Roman"/>
        </w:rPr>
      </w:pPr>
    </w:p>
    <w:tbl>
      <w:tblPr>
        <w:tblStyle w:val="TableGrid"/>
        <w:tblW w:w="0" w:type="auto"/>
        <w:tblLook w:val="04A0" w:firstRow="1" w:lastRow="0" w:firstColumn="1" w:lastColumn="0" w:noHBand="0" w:noVBand="1"/>
      </w:tblPr>
      <w:tblGrid>
        <w:gridCol w:w="3192"/>
        <w:gridCol w:w="3192"/>
        <w:gridCol w:w="3192"/>
      </w:tblGrid>
      <w:tr w:rsidR="001D0DE2" w:rsidRPr="001D0DE2" w:rsidTr="00040D6F">
        <w:tc>
          <w:tcPr>
            <w:tcW w:w="3192" w:type="dxa"/>
          </w:tcPr>
          <w:p w:rsidR="001D0DE2" w:rsidRPr="001D0DE2" w:rsidRDefault="001D0DE2" w:rsidP="004E5CE1">
            <w:pPr>
              <w:spacing w:line="360" w:lineRule="atLeast"/>
              <w:jc w:val="both"/>
              <w:rPr>
                <w:rFonts w:cs="Times New Roman"/>
                <w:lang w:val="bg-BG"/>
              </w:rPr>
            </w:pPr>
            <w:r w:rsidRPr="001D0DE2">
              <w:rPr>
                <w:rFonts w:cs="Times New Roman"/>
                <w:lang w:val="bg-BG"/>
              </w:rPr>
              <w:t>Семейство</w:t>
            </w:r>
          </w:p>
        </w:tc>
        <w:tc>
          <w:tcPr>
            <w:tcW w:w="3192" w:type="dxa"/>
          </w:tcPr>
          <w:p w:rsidR="001D0DE2" w:rsidRPr="001D0DE2" w:rsidRDefault="001D0DE2" w:rsidP="004E5CE1">
            <w:pPr>
              <w:spacing w:line="360" w:lineRule="atLeast"/>
              <w:jc w:val="both"/>
              <w:rPr>
                <w:rFonts w:cs="Times New Roman"/>
                <w:lang w:val="bg-BG"/>
              </w:rPr>
            </w:pPr>
            <w:r w:rsidRPr="001D0DE2">
              <w:rPr>
                <w:rFonts w:cs="Times New Roman"/>
                <w:lang w:val="bg-BG"/>
              </w:rPr>
              <w:t>Училище</w:t>
            </w:r>
          </w:p>
        </w:tc>
        <w:tc>
          <w:tcPr>
            <w:tcW w:w="3192" w:type="dxa"/>
          </w:tcPr>
          <w:p w:rsidR="001D0DE2" w:rsidRPr="001D0DE2" w:rsidRDefault="001D0DE2" w:rsidP="004E5CE1">
            <w:pPr>
              <w:spacing w:line="360" w:lineRule="atLeast"/>
              <w:jc w:val="both"/>
              <w:rPr>
                <w:rFonts w:cs="Times New Roman"/>
                <w:lang w:val="bg-BG"/>
              </w:rPr>
            </w:pPr>
            <w:r w:rsidRPr="001D0DE2">
              <w:rPr>
                <w:rFonts w:cs="Times New Roman"/>
                <w:lang w:val="bg-BG"/>
              </w:rPr>
              <w:t xml:space="preserve">Квартал/жилищен блок </w:t>
            </w:r>
          </w:p>
        </w:tc>
      </w:tr>
      <w:tr w:rsidR="001D0DE2" w:rsidRPr="001D0DE2" w:rsidTr="00040D6F">
        <w:tc>
          <w:tcPr>
            <w:tcW w:w="3192" w:type="dxa"/>
          </w:tcPr>
          <w:p w:rsidR="001D0DE2" w:rsidRPr="001D0DE2" w:rsidRDefault="001D0DE2" w:rsidP="004E5CE1">
            <w:pPr>
              <w:spacing w:line="360" w:lineRule="atLeast"/>
              <w:jc w:val="both"/>
              <w:rPr>
                <w:rFonts w:cs="Times New Roman"/>
                <w:lang w:val="bg-BG"/>
              </w:rPr>
            </w:pPr>
            <w:r w:rsidRPr="001D0DE2">
              <w:rPr>
                <w:rFonts w:cs="Times New Roman"/>
                <w:lang w:val="bg-BG"/>
              </w:rPr>
              <w:t>1</w:t>
            </w:r>
          </w:p>
        </w:tc>
        <w:tc>
          <w:tcPr>
            <w:tcW w:w="3192" w:type="dxa"/>
          </w:tcPr>
          <w:p w:rsidR="001D0DE2" w:rsidRPr="001D0DE2" w:rsidRDefault="001D0DE2" w:rsidP="004E5CE1">
            <w:pPr>
              <w:spacing w:line="360" w:lineRule="atLeast"/>
              <w:jc w:val="both"/>
              <w:rPr>
                <w:rFonts w:cs="Times New Roman"/>
                <w:lang w:val="bg-BG"/>
              </w:rPr>
            </w:pPr>
            <w:r w:rsidRPr="001D0DE2">
              <w:rPr>
                <w:rFonts w:cs="Times New Roman"/>
                <w:lang w:val="bg-BG"/>
              </w:rPr>
              <w:t>1</w:t>
            </w:r>
          </w:p>
        </w:tc>
        <w:tc>
          <w:tcPr>
            <w:tcW w:w="3192" w:type="dxa"/>
          </w:tcPr>
          <w:p w:rsidR="001D0DE2" w:rsidRPr="001D0DE2" w:rsidRDefault="001D0DE2" w:rsidP="004E5CE1">
            <w:pPr>
              <w:spacing w:line="360" w:lineRule="atLeast"/>
              <w:jc w:val="both"/>
              <w:rPr>
                <w:rFonts w:cs="Times New Roman"/>
                <w:lang w:val="bg-BG"/>
              </w:rPr>
            </w:pPr>
            <w:r w:rsidRPr="001D0DE2">
              <w:rPr>
                <w:rFonts w:cs="Times New Roman"/>
                <w:lang w:val="bg-BG"/>
              </w:rPr>
              <w:t>1</w:t>
            </w:r>
          </w:p>
        </w:tc>
      </w:tr>
      <w:tr w:rsidR="001D0DE2" w:rsidRPr="001D0DE2" w:rsidTr="00040D6F">
        <w:tc>
          <w:tcPr>
            <w:tcW w:w="3192" w:type="dxa"/>
          </w:tcPr>
          <w:p w:rsidR="001D0DE2" w:rsidRPr="001D0DE2" w:rsidRDefault="001D0DE2" w:rsidP="004E5CE1">
            <w:pPr>
              <w:spacing w:line="360" w:lineRule="atLeast"/>
              <w:jc w:val="both"/>
              <w:rPr>
                <w:rFonts w:cs="Times New Roman"/>
                <w:lang w:val="bg-BG"/>
              </w:rPr>
            </w:pPr>
            <w:r w:rsidRPr="001D0DE2">
              <w:rPr>
                <w:rFonts w:cs="Times New Roman"/>
                <w:lang w:val="bg-BG"/>
              </w:rPr>
              <w:t>2</w:t>
            </w:r>
          </w:p>
        </w:tc>
        <w:tc>
          <w:tcPr>
            <w:tcW w:w="3192" w:type="dxa"/>
          </w:tcPr>
          <w:p w:rsidR="001D0DE2" w:rsidRPr="001D0DE2" w:rsidRDefault="001D0DE2" w:rsidP="004E5CE1">
            <w:pPr>
              <w:spacing w:line="360" w:lineRule="atLeast"/>
              <w:jc w:val="both"/>
              <w:rPr>
                <w:rFonts w:cs="Times New Roman"/>
                <w:lang w:val="bg-BG"/>
              </w:rPr>
            </w:pPr>
            <w:r w:rsidRPr="001D0DE2">
              <w:rPr>
                <w:rFonts w:cs="Times New Roman"/>
                <w:lang w:val="bg-BG"/>
              </w:rPr>
              <w:t>2</w:t>
            </w:r>
          </w:p>
        </w:tc>
        <w:tc>
          <w:tcPr>
            <w:tcW w:w="3192" w:type="dxa"/>
          </w:tcPr>
          <w:p w:rsidR="001D0DE2" w:rsidRPr="001D0DE2" w:rsidRDefault="001D0DE2" w:rsidP="004E5CE1">
            <w:pPr>
              <w:spacing w:line="360" w:lineRule="atLeast"/>
              <w:jc w:val="both"/>
              <w:rPr>
                <w:rFonts w:cs="Times New Roman"/>
                <w:lang w:val="bg-BG"/>
              </w:rPr>
            </w:pPr>
            <w:r w:rsidRPr="001D0DE2">
              <w:rPr>
                <w:rFonts w:cs="Times New Roman"/>
                <w:lang w:val="bg-BG"/>
              </w:rPr>
              <w:t>2</w:t>
            </w:r>
          </w:p>
        </w:tc>
      </w:tr>
      <w:tr w:rsidR="001D0DE2" w:rsidRPr="001D0DE2" w:rsidTr="00040D6F">
        <w:tc>
          <w:tcPr>
            <w:tcW w:w="3192" w:type="dxa"/>
          </w:tcPr>
          <w:p w:rsidR="001D0DE2" w:rsidRPr="001D0DE2" w:rsidRDefault="001D0DE2" w:rsidP="004E5CE1">
            <w:pPr>
              <w:spacing w:line="360" w:lineRule="atLeast"/>
              <w:jc w:val="both"/>
              <w:rPr>
                <w:rFonts w:cs="Times New Roman"/>
                <w:lang w:val="bg-BG"/>
              </w:rPr>
            </w:pPr>
            <w:r w:rsidRPr="001D0DE2">
              <w:rPr>
                <w:rFonts w:cs="Times New Roman"/>
                <w:lang w:val="bg-BG"/>
              </w:rPr>
              <w:t>3</w:t>
            </w:r>
          </w:p>
        </w:tc>
        <w:tc>
          <w:tcPr>
            <w:tcW w:w="3192" w:type="dxa"/>
          </w:tcPr>
          <w:p w:rsidR="001D0DE2" w:rsidRPr="001D0DE2" w:rsidRDefault="001D0DE2" w:rsidP="004E5CE1">
            <w:pPr>
              <w:spacing w:line="360" w:lineRule="atLeast"/>
              <w:jc w:val="both"/>
              <w:rPr>
                <w:rFonts w:cs="Times New Roman"/>
                <w:lang w:val="bg-BG"/>
              </w:rPr>
            </w:pPr>
            <w:r w:rsidRPr="001D0DE2">
              <w:rPr>
                <w:rFonts w:cs="Times New Roman"/>
                <w:lang w:val="bg-BG"/>
              </w:rPr>
              <w:t>3</w:t>
            </w:r>
          </w:p>
        </w:tc>
        <w:tc>
          <w:tcPr>
            <w:tcW w:w="3192" w:type="dxa"/>
          </w:tcPr>
          <w:p w:rsidR="001D0DE2" w:rsidRPr="001D0DE2" w:rsidRDefault="001D0DE2" w:rsidP="004E5CE1">
            <w:pPr>
              <w:spacing w:line="360" w:lineRule="atLeast"/>
              <w:jc w:val="both"/>
              <w:rPr>
                <w:rFonts w:cs="Times New Roman"/>
                <w:lang w:val="bg-BG"/>
              </w:rPr>
            </w:pPr>
            <w:r w:rsidRPr="001D0DE2">
              <w:rPr>
                <w:rFonts w:cs="Times New Roman"/>
                <w:lang w:val="bg-BG"/>
              </w:rPr>
              <w:t>3</w:t>
            </w:r>
          </w:p>
        </w:tc>
      </w:tr>
    </w:tbl>
    <w:p w:rsidR="001D0DE2" w:rsidRPr="001D0DE2" w:rsidRDefault="001D0DE2" w:rsidP="004E5CE1">
      <w:pPr>
        <w:spacing w:after="0" w:line="360" w:lineRule="atLeast"/>
        <w:jc w:val="both"/>
        <w:rPr>
          <w:rFonts w:cs="Times New Roman"/>
          <w:lang w:val="bg-BG"/>
        </w:rPr>
      </w:pPr>
    </w:p>
    <w:p w:rsidR="001D0DE2" w:rsidRPr="001D0DE2" w:rsidRDefault="001D0DE2" w:rsidP="004E5CE1">
      <w:pPr>
        <w:jc w:val="both"/>
        <w:rPr>
          <w:rFonts w:cs="Times New Roman"/>
        </w:rPr>
      </w:pPr>
    </w:p>
    <w:p w:rsidR="001D0DE2" w:rsidRPr="001D0DE2" w:rsidRDefault="001D0DE2" w:rsidP="004E5CE1">
      <w:pPr>
        <w:spacing w:before="240" w:after="0" w:line="276" w:lineRule="auto"/>
        <w:jc w:val="both"/>
        <w:rPr>
          <w:rFonts w:eastAsia="Times New Roman" w:cs="Times New Roman"/>
          <w:bCs/>
          <w:color w:val="000000"/>
          <w:lang w:val="bg-BG"/>
        </w:rPr>
      </w:pPr>
    </w:p>
    <w:sectPr w:rsidR="001D0DE2" w:rsidRPr="001D0DE2" w:rsidSect="001F7168">
      <w:headerReference w:type="default" r:id="rId10"/>
      <w:footerReference w:type="default" r:id="rId11"/>
      <w:footerReference w:type="first" r:id="rId12"/>
      <w:pgSz w:w="12240" w:h="15840"/>
      <w:pgMar w:top="1440"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20A" w:rsidRDefault="0095320A" w:rsidP="00530B3A">
      <w:pPr>
        <w:spacing w:after="0" w:line="240" w:lineRule="auto"/>
      </w:pPr>
      <w:r>
        <w:separator/>
      </w:r>
    </w:p>
  </w:endnote>
  <w:endnote w:type="continuationSeparator" w:id="0">
    <w:p w:rsidR="0095320A" w:rsidRDefault="0095320A"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3A" w:rsidRDefault="00530B3A" w:rsidP="00530B3A">
    <w:pPr>
      <w:pStyle w:val="Footer"/>
      <w:ind w:left="-426"/>
      <w:rPr>
        <w:i/>
        <w:sz w:val="20"/>
        <w:szCs w:val="20"/>
        <w:lang w:val="bg-BG"/>
      </w:rPr>
    </w:pPr>
    <w:r>
      <w:rPr>
        <w:i/>
        <w:noProof/>
        <w:sz w:val="20"/>
        <w:szCs w:val="20"/>
      </w:rPr>
      <mc:AlternateContent>
        <mc:Choice Requires="wps">
          <w:drawing>
            <wp:anchor distT="0" distB="0" distL="114300" distR="114300" simplePos="0" relativeHeight="251659264" behindDoc="1" locked="0" layoutInCell="1" allowOverlap="1" wp14:anchorId="0AB11F37" wp14:editId="48073FB2">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6A54A0AE"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rPr>
      <w:drawing>
        <wp:anchor distT="0" distB="0" distL="114300" distR="114300" simplePos="0" relativeHeight="251658240" behindDoc="0" locked="0" layoutInCell="1" allowOverlap="1" wp14:anchorId="59237647" wp14:editId="407D6573">
          <wp:simplePos x="0" y="0"/>
          <wp:positionH relativeFrom="rightMargin">
            <wp:align>left</wp:align>
          </wp:positionH>
          <wp:positionV relativeFrom="paragraph">
            <wp:posOffset>-158750</wp:posOffset>
          </wp:positionV>
          <wp:extent cx="316230" cy="359410"/>
          <wp:effectExtent l="0" t="0" r="762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24" w:rsidRDefault="00EC0E24" w:rsidP="00EC0E24">
    <w:pPr>
      <w:pStyle w:val="Header"/>
    </w:pPr>
  </w:p>
  <w:p w:rsidR="00EC0E24" w:rsidRDefault="00EC0E24" w:rsidP="00EC0E24"/>
  <w:p w:rsidR="00EC0E24" w:rsidRDefault="00EC0E24" w:rsidP="00EC0E24">
    <w:pPr>
      <w:pStyle w:val="Footer"/>
    </w:pPr>
  </w:p>
  <w:p w:rsidR="00EC0E24" w:rsidRDefault="00EC0E24" w:rsidP="00EC0E24"/>
  <w:p w:rsidR="00EC0E24" w:rsidRDefault="00EC0E24" w:rsidP="00EC0E24">
    <w:pPr>
      <w:pStyle w:val="Footer"/>
      <w:ind w:left="-426"/>
      <w:rPr>
        <w:i/>
        <w:sz w:val="20"/>
        <w:szCs w:val="20"/>
        <w:lang w:val="bg-BG"/>
      </w:rPr>
    </w:pPr>
    <w:r>
      <w:rPr>
        <w:i/>
        <w:noProof/>
        <w:sz w:val="20"/>
        <w:szCs w:val="20"/>
      </w:rPr>
      <mc:AlternateContent>
        <mc:Choice Requires="wps">
          <w:drawing>
            <wp:anchor distT="0" distB="0" distL="114300" distR="114300" simplePos="0" relativeHeight="251662336" behindDoc="1" locked="0" layoutInCell="1" allowOverlap="1" wp14:anchorId="25A9B695" wp14:editId="7ACE48BE">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4FF432D5"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rPr>
      <w:drawing>
        <wp:anchor distT="0" distB="0" distL="114300" distR="114300" simplePos="0" relativeHeight="251661312" behindDoc="0" locked="0" layoutInCell="1" allowOverlap="1" wp14:anchorId="56C9A053" wp14:editId="1018815F">
          <wp:simplePos x="0" y="0"/>
          <wp:positionH relativeFrom="rightMargin">
            <wp:align>left</wp:align>
          </wp:positionH>
          <wp:positionV relativeFrom="paragraph">
            <wp:posOffset>-158750</wp:posOffset>
          </wp:positionV>
          <wp:extent cx="316230" cy="359410"/>
          <wp:effectExtent l="0" t="0" r="762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20A" w:rsidRDefault="0095320A" w:rsidP="00530B3A">
      <w:pPr>
        <w:spacing w:after="0" w:line="240" w:lineRule="auto"/>
      </w:pPr>
      <w:r>
        <w:separator/>
      </w:r>
    </w:p>
  </w:footnote>
  <w:footnote w:type="continuationSeparator" w:id="0">
    <w:p w:rsidR="0095320A" w:rsidRDefault="0095320A"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043507"/>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805B6B">
          <w:rPr>
            <w:i/>
            <w:noProof/>
          </w:rPr>
          <w:t>2</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80D66"/>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6645A"/>
    <w:multiLevelType w:val="hybridMultilevel"/>
    <w:tmpl w:val="3000CA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F7C42C0"/>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8262C"/>
    <w:multiLevelType w:val="multilevel"/>
    <w:tmpl w:val="23ACE3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4A3CF2"/>
    <w:multiLevelType w:val="multilevel"/>
    <w:tmpl w:val="A5E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685983"/>
    <w:multiLevelType w:val="hybridMultilevel"/>
    <w:tmpl w:val="407EAB0A"/>
    <w:lvl w:ilvl="0" w:tplc="0402000F">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F956095"/>
    <w:multiLevelType w:val="hybridMultilevel"/>
    <w:tmpl w:val="0734C81E"/>
    <w:lvl w:ilvl="0" w:tplc="44B2E67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316BE"/>
    <w:multiLevelType w:val="hybridMultilevel"/>
    <w:tmpl w:val="A2089A52"/>
    <w:lvl w:ilvl="0" w:tplc="0402000F">
      <w:start w:val="1"/>
      <w:numFmt w:val="decimal"/>
      <w:lvlText w:val="%1."/>
      <w:lvlJc w:val="left"/>
      <w:pPr>
        <w:ind w:left="720" w:hanging="360"/>
      </w:pPr>
    </w:lvl>
    <w:lvl w:ilvl="1" w:tplc="C34A9B82">
      <w:numFmt w:val="bullet"/>
      <w:lvlText w:val=""/>
      <w:lvlJc w:val="left"/>
      <w:pPr>
        <w:ind w:left="1800" w:hanging="720"/>
      </w:pPr>
      <w:rPr>
        <w:rFonts w:ascii="Symbol" w:eastAsiaTheme="minorHAnsi" w:hAnsi="Symbol"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16B4429"/>
    <w:multiLevelType w:val="hybridMultilevel"/>
    <w:tmpl w:val="8146D19C"/>
    <w:lvl w:ilvl="0" w:tplc="BD48E53A">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1DF1A17"/>
    <w:multiLevelType w:val="hybridMultilevel"/>
    <w:tmpl w:val="A8AE9CA4"/>
    <w:lvl w:ilvl="0" w:tplc="04020001">
      <w:start w:val="1"/>
      <w:numFmt w:val="bullet"/>
      <w:lvlText w:val=""/>
      <w:lvlJc w:val="left"/>
      <w:pPr>
        <w:ind w:left="720" w:hanging="360"/>
      </w:pPr>
      <w:rPr>
        <w:rFonts w:ascii="Symbol" w:hAnsi="Symbol" w:hint="default"/>
      </w:rPr>
    </w:lvl>
    <w:lvl w:ilvl="1" w:tplc="40B4CCAE">
      <w:numFmt w:val="bullet"/>
      <w:lvlText w:val="•"/>
      <w:lvlJc w:val="left"/>
      <w:pPr>
        <w:ind w:left="1800" w:hanging="72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4186732"/>
    <w:multiLevelType w:val="hybridMultilevel"/>
    <w:tmpl w:val="5F3E228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5465F"/>
    <w:multiLevelType w:val="multilevel"/>
    <w:tmpl w:val="F0E66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232890"/>
    <w:multiLevelType w:val="hybridMultilevel"/>
    <w:tmpl w:val="E0ACB71C"/>
    <w:lvl w:ilvl="0" w:tplc="2E6663B4">
      <w:numFmt w:val="bullet"/>
      <w:lvlText w:val="•"/>
      <w:lvlJc w:val="left"/>
      <w:pPr>
        <w:ind w:left="1080" w:hanging="720"/>
      </w:pPr>
      <w:rPr>
        <w:rFonts w:ascii="Calibri" w:eastAsiaTheme="minorHAns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8E63E50"/>
    <w:multiLevelType w:val="hybridMultilevel"/>
    <w:tmpl w:val="84D8C47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9793AF3"/>
    <w:multiLevelType w:val="hybridMultilevel"/>
    <w:tmpl w:val="551C67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B3E2057"/>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23D8C"/>
    <w:multiLevelType w:val="hybridMultilevel"/>
    <w:tmpl w:val="ACFCAE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B5D4A2C"/>
    <w:multiLevelType w:val="hybridMultilevel"/>
    <w:tmpl w:val="5D2241A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1D192F"/>
    <w:multiLevelType w:val="hybridMultilevel"/>
    <w:tmpl w:val="CE4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451AB6"/>
    <w:multiLevelType w:val="hybridMultilevel"/>
    <w:tmpl w:val="453EC31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15:restartNumberingAfterBreak="0">
    <w:nsid w:val="360A4DB4"/>
    <w:multiLevelType w:val="hybridMultilevel"/>
    <w:tmpl w:val="72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64D6E7E"/>
    <w:multiLevelType w:val="hybridMultilevel"/>
    <w:tmpl w:val="5E82FF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36966973"/>
    <w:multiLevelType w:val="hybridMultilevel"/>
    <w:tmpl w:val="5F4ECCD8"/>
    <w:lvl w:ilvl="0" w:tplc="BD48E53A">
      <w:start w:val="1"/>
      <w:numFmt w:val="decimal"/>
      <w:lvlText w:val="%1."/>
      <w:lvlJc w:val="left"/>
      <w:pPr>
        <w:ind w:left="1080" w:hanging="72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6CB4FBE"/>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145137"/>
    <w:multiLevelType w:val="hybridMultilevel"/>
    <w:tmpl w:val="E13EAB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3F101416"/>
    <w:multiLevelType w:val="hybridMultilevel"/>
    <w:tmpl w:val="8EA8405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496BFD"/>
    <w:multiLevelType w:val="hybridMultilevel"/>
    <w:tmpl w:val="24064D7E"/>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367BE1"/>
    <w:multiLevelType w:val="hybridMultilevel"/>
    <w:tmpl w:val="957C5FD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9" w15:restartNumberingAfterBreak="0">
    <w:nsid w:val="45C84A28"/>
    <w:multiLevelType w:val="hybridMultilevel"/>
    <w:tmpl w:val="411C58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48563C92"/>
    <w:multiLevelType w:val="hybridMultilevel"/>
    <w:tmpl w:val="B516A74E"/>
    <w:lvl w:ilvl="0" w:tplc="AD24A9C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0A35061"/>
    <w:multiLevelType w:val="hybridMultilevel"/>
    <w:tmpl w:val="BB0668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45F13B8"/>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662653"/>
    <w:multiLevelType w:val="multilevel"/>
    <w:tmpl w:val="0B2E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3463F4"/>
    <w:multiLevelType w:val="hybridMultilevel"/>
    <w:tmpl w:val="8D2A0F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584635EA"/>
    <w:multiLevelType w:val="hybridMultilevel"/>
    <w:tmpl w:val="14D20C8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6" w15:restartNumberingAfterBreak="0">
    <w:nsid w:val="5A2B5B23"/>
    <w:multiLevelType w:val="hybridMultilevel"/>
    <w:tmpl w:val="0348326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7" w15:restartNumberingAfterBreak="0">
    <w:nsid w:val="5B34194A"/>
    <w:multiLevelType w:val="multilevel"/>
    <w:tmpl w:val="B090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C9614E"/>
    <w:multiLevelType w:val="hybridMultilevel"/>
    <w:tmpl w:val="4C582D6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9" w15:restartNumberingAfterBreak="0">
    <w:nsid w:val="62726BBF"/>
    <w:multiLevelType w:val="hybridMultilevel"/>
    <w:tmpl w:val="867A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5607114"/>
    <w:multiLevelType w:val="hybridMultilevel"/>
    <w:tmpl w:val="A218EC4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1" w15:restartNumberingAfterBreak="0">
    <w:nsid w:val="671F4F5C"/>
    <w:multiLevelType w:val="hybridMultilevel"/>
    <w:tmpl w:val="792639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699D0397"/>
    <w:multiLevelType w:val="hybridMultilevel"/>
    <w:tmpl w:val="E2985E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6D1800C8"/>
    <w:multiLevelType w:val="hybridMultilevel"/>
    <w:tmpl w:val="8EA8405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896FCD"/>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0D3DC6"/>
    <w:multiLevelType w:val="hybridMultilevel"/>
    <w:tmpl w:val="34C495A2"/>
    <w:lvl w:ilvl="0" w:tplc="AD24A9C4">
      <w:numFmt w:val="bullet"/>
      <w:lvlText w:val="•"/>
      <w:lvlJc w:val="left"/>
      <w:pPr>
        <w:ind w:left="1800" w:hanging="360"/>
      </w:pPr>
      <w:rPr>
        <w:rFonts w:ascii="Calibri" w:eastAsiaTheme="minorHAnsi" w:hAnsi="Calibri" w:cstheme="minorBidi"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6" w15:restartNumberingAfterBreak="0">
    <w:nsid w:val="78D84D57"/>
    <w:multiLevelType w:val="hybridMultilevel"/>
    <w:tmpl w:val="AEB018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7F233FC1"/>
    <w:multiLevelType w:val="multilevel"/>
    <w:tmpl w:val="11E8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1"/>
  </w:num>
  <w:num w:numId="4">
    <w:abstractNumId w:val="44"/>
  </w:num>
  <w:num w:numId="5">
    <w:abstractNumId w:val="3"/>
  </w:num>
  <w:num w:numId="6">
    <w:abstractNumId w:val="30"/>
  </w:num>
  <w:num w:numId="7">
    <w:abstractNumId w:val="6"/>
  </w:num>
  <w:num w:numId="8">
    <w:abstractNumId w:val="45"/>
  </w:num>
  <w:num w:numId="9">
    <w:abstractNumId w:val="27"/>
  </w:num>
  <w:num w:numId="10">
    <w:abstractNumId w:val="28"/>
  </w:num>
  <w:num w:numId="11">
    <w:abstractNumId w:val="21"/>
  </w:num>
  <w:num w:numId="12">
    <w:abstractNumId w:val="36"/>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3"/>
  </w:num>
  <w:num w:numId="17">
    <w:abstractNumId w:val="29"/>
  </w:num>
  <w:num w:numId="18">
    <w:abstractNumId w:val="31"/>
  </w:num>
  <w:num w:numId="19">
    <w:abstractNumId w:val="12"/>
  </w:num>
  <w:num w:numId="20">
    <w:abstractNumId w:val="11"/>
  </w:num>
  <w:num w:numId="21">
    <w:abstractNumId w:val="21"/>
  </w:num>
  <w:num w:numId="22">
    <w:abstractNumId w:val="15"/>
  </w:num>
  <w:num w:numId="23">
    <w:abstractNumId w:val="38"/>
  </w:num>
  <w:num w:numId="24">
    <w:abstractNumId w:val="26"/>
  </w:num>
  <w:num w:numId="25">
    <w:abstractNumId w:val="22"/>
  </w:num>
  <w:num w:numId="26">
    <w:abstractNumId w:val="43"/>
  </w:num>
  <w:num w:numId="27">
    <w:abstractNumId w:val="10"/>
  </w:num>
  <w:num w:numId="28">
    <w:abstractNumId w:val="34"/>
  </w:num>
  <w:num w:numId="29">
    <w:abstractNumId w:val="17"/>
  </w:num>
  <w:num w:numId="30">
    <w:abstractNumId w:val="41"/>
  </w:num>
  <w:num w:numId="31">
    <w:abstractNumId w:val="42"/>
  </w:num>
  <w:num w:numId="32">
    <w:abstractNumId w:val="25"/>
  </w:num>
  <w:num w:numId="33">
    <w:abstractNumId w:val="18"/>
  </w:num>
  <w:num w:numId="34">
    <w:abstractNumId w:val="40"/>
  </w:num>
  <w:num w:numId="35">
    <w:abstractNumId w:val="16"/>
  </w:num>
  <w:num w:numId="36">
    <w:abstractNumId w:val="24"/>
  </w:num>
  <w:num w:numId="37">
    <w:abstractNumId w:val="32"/>
  </w:num>
  <w:num w:numId="38">
    <w:abstractNumId w:val="37"/>
  </w:num>
  <w:num w:numId="39">
    <w:abstractNumId w:val="47"/>
  </w:num>
  <w:num w:numId="40">
    <w:abstractNumId w:val="5"/>
  </w:num>
  <w:num w:numId="41">
    <w:abstractNumId w:val="4"/>
  </w:num>
  <w:num w:numId="42">
    <w:abstractNumId w:val="7"/>
  </w:num>
  <w:num w:numId="43">
    <w:abstractNumId w:val="46"/>
  </w:num>
  <w:num w:numId="44">
    <w:abstractNumId w:val="2"/>
  </w:num>
  <w:num w:numId="45">
    <w:abstractNumId w:val="13"/>
  </w:num>
  <w:num w:numId="46">
    <w:abstractNumId w:val="8"/>
  </w:num>
  <w:num w:numId="47">
    <w:abstractNumId w:val="14"/>
  </w:num>
  <w:num w:numId="48">
    <w:abstractNumId w:val="9"/>
  </w:num>
  <w:num w:numId="49">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210C5"/>
    <w:rsid w:val="00055355"/>
    <w:rsid w:val="00064E37"/>
    <w:rsid w:val="0007683B"/>
    <w:rsid w:val="00080973"/>
    <w:rsid w:val="0008423A"/>
    <w:rsid w:val="000A3B19"/>
    <w:rsid w:val="000B5A4F"/>
    <w:rsid w:val="000D11BB"/>
    <w:rsid w:val="000D2EC7"/>
    <w:rsid w:val="000E5715"/>
    <w:rsid w:val="0010068A"/>
    <w:rsid w:val="00150BDF"/>
    <w:rsid w:val="00191B39"/>
    <w:rsid w:val="001A32BA"/>
    <w:rsid w:val="001A6F36"/>
    <w:rsid w:val="001C5702"/>
    <w:rsid w:val="001D0DE2"/>
    <w:rsid w:val="001E1F12"/>
    <w:rsid w:val="001F0BDD"/>
    <w:rsid w:val="001F7168"/>
    <w:rsid w:val="00206D59"/>
    <w:rsid w:val="00216EF2"/>
    <w:rsid w:val="00252474"/>
    <w:rsid w:val="00272638"/>
    <w:rsid w:val="002730D2"/>
    <w:rsid w:val="00291637"/>
    <w:rsid w:val="00311AC0"/>
    <w:rsid w:val="00333594"/>
    <w:rsid w:val="00352679"/>
    <w:rsid w:val="00353A62"/>
    <w:rsid w:val="00371F52"/>
    <w:rsid w:val="0039203D"/>
    <w:rsid w:val="003A0D39"/>
    <w:rsid w:val="003A218E"/>
    <w:rsid w:val="003A6159"/>
    <w:rsid w:val="003A7657"/>
    <w:rsid w:val="003B6647"/>
    <w:rsid w:val="003D3E99"/>
    <w:rsid w:val="003F1622"/>
    <w:rsid w:val="003F7782"/>
    <w:rsid w:val="00400F14"/>
    <w:rsid w:val="00401D21"/>
    <w:rsid w:val="004A5C82"/>
    <w:rsid w:val="004D4FDB"/>
    <w:rsid w:val="004D540C"/>
    <w:rsid w:val="004E5CE1"/>
    <w:rsid w:val="00513C2B"/>
    <w:rsid w:val="005268F3"/>
    <w:rsid w:val="00530B3A"/>
    <w:rsid w:val="00561A6D"/>
    <w:rsid w:val="005655EB"/>
    <w:rsid w:val="005735AC"/>
    <w:rsid w:val="00582B19"/>
    <w:rsid w:val="00585476"/>
    <w:rsid w:val="005A7396"/>
    <w:rsid w:val="005B3F55"/>
    <w:rsid w:val="005E09D1"/>
    <w:rsid w:val="005F12D5"/>
    <w:rsid w:val="00616577"/>
    <w:rsid w:val="0064621B"/>
    <w:rsid w:val="00653466"/>
    <w:rsid w:val="006703CD"/>
    <w:rsid w:val="00673BA1"/>
    <w:rsid w:val="006D22AC"/>
    <w:rsid w:val="006D5E9D"/>
    <w:rsid w:val="006E55C4"/>
    <w:rsid w:val="00713DF1"/>
    <w:rsid w:val="00720945"/>
    <w:rsid w:val="00721113"/>
    <w:rsid w:val="00730EFC"/>
    <w:rsid w:val="00746704"/>
    <w:rsid w:val="00753006"/>
    <w:rsid w:val="00760A0A"/>
    <w:rsid w:val="00782DD4"/>
    <w:rsid w:val="0079115C"/>
    <w:rsid w:val="00791501"/>
    <w:rsid w:val="007A17D0"/>
    <w:rsid w:val="007C1E4A"/>
    <w:rsid w:val="007C1FDE"/>
    <w:rsid w:val="007E4C87"/>
    <w:rsid w:val="00805B6B"/>
    <w:rsid w:val="008113DB"/>
    <w:rsid w:val="008151F1"/>
    <w:rsid w:val="008349E1"/>
    <w:rsid w:val="0083750B"/>
    <w:rsid w:val="00845C01"/>
    <w:rsid w:val="00850E28"/>
    <w:rsid w:val="0087597C"/>
    <w:rsid w:val="00880071"/>
    <w:rsid w:val="008921E2"/>
    <w:rsid w:val="008B4C89"/>
    <w:rsid w:val="009206C6"/>
    <w:rsid w:val="0092517B"/>
    <w:rsid w:val="0095320A"/>
    <w:rsid w:val="00954577"/>
    <w:rsid w:val="00980448"/>
    <w:rsid w:val="00981E84"/>
    <w:rsid w:val="009A750B"/>
    <w:rsid w:val="009B2526"/>
    <w:rsid w:val="009B29CE"/>
    <w:rsid w:val="009F6EC6"/>
    <w:rsid w:val="00A11F7B"/>
    <w:rsid w:val="00A25D92"/>
    <w:rsid w:val="00A354FE"/>
    <w:rsid w:val="00AA59CA"/>
    <w:rsid w:val="00AA5C3C"/>
    <w:rsid w:val="00AD1388"/>
    <w:rsid w:val="00B02D77"/>
    <w:rsid w:val="00B14F7A"/>
    <w:rsid w:val="00B37ED7"/>
    <w:rsid w:val="00B46F8B"/>
    <w:rsid w:val="00B60794"/>
    <w:rsid w:val="00B62DDE"/>
    <w:rsid w:val="00B65394"/>
    <w:rsid w:val="00B6548B"/>
    <w:rsid w:val="00B66A98"/>
    <w:rsid w:val="00B8024C"/>
    <w:rsid w:val="00B8167D"/>
    <w:rsid w:val="00BC4530"/>
    <w:rsid w:val="00BD12C9"/>
    <w:rsid w:val="00BD5462"/>
    <w:rsid w:val="00BE70CE"/>
    <w:rsid w:val="00C4257B"/>
    <w:rsid w:val="00C50E01"/>
    <w:rsid w:val="00C7573A"/>
    <w:rsid w:val="00C765E5"/>
    <w:rsid w:val="00C97263"/>
    <w:rsid w:val="00CA59C1"/>
    <w:rsid w:val="00CF4835"/>
    <w:rsid w:val="00CF6673"/>
    <w:rsid w:val="00D0461B"/>
    <w:rsid w:val="00D32063"/>
    <w:rsid w:val="00D44390"/>
    <w:rsid w:val="00D47E76"/>
    <w:rsid w:val="00D55BB5"/>
    <w:rsid w:val="00D66BC0"/>
    <w:rsid w:val="00D70CFA"/>
    <w:rsid w:val="00D74A55"/>
    <w:rsid w:val="00D76669"/>
    <w:rsid w:val="00DC6F8D"/>
    <w:rsid w:val="00DD7504"/>
    <w:rsid w:val="00DF0B12"/>
    <w:rsid w:val="00E0113A"/>
    <w:rsid w:val="00E85C1E"/>
    <w:rsid w:val="00E96134"/>
    <w:rsid w:val="00EA0F50"/>
    <w:rsid w:val="00EA417F"/>
    <w:rsid w:val="00EC0E24"/>
    <w:rsid w:val="00F434FE"/>
    <w:rsid w:val="00F67A4A"/>
    <w:rsid w:val="00F7730F"/>
    <w:rsid w:val="00F87C96"/>
    <w:rsid w:val="00F9508B"/>
    <w:rsid w:val="00FD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E63E6C-0847-4C36-A032-F48BF26D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0DE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character" w:customStyle="1" w:styleId="Heading1Char">
    <w:name w:val="Heading 1 Char"/>
    <w:basedOn w:val="DefaultParagraphFont"/>
    <w:link w:val="Heading1"/>
    <w:uiPriority w:val="9"/>
    <w:rsid w:val="001D0DE2"/>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razagora.topnovini.bg/node/65784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1EADE-F93D-41D4-AF06-CC7E9DE9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Teodora Bakardzhieva</cp:lastModifiedBy>
  <cp:revision>8</cp:revision>
  <cp:lastPrinted>2016-06-29T11:34:00Z</cp:lastPrinted>
  <dcterms:created xsi:type="dcterms:W3CDTF">2016-08-12T08:57:00Z</dcterms:created>
  <dcterms:modified xsi:type="dcterms:W3CDTF">2016-08-14T20:16:00Z</dcterms:modified>
</cp:coreProperties>
</file>