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DA" w:rsidRPr="005C0C57" w:rsidRDefault="00FA0327" w:rsidP="005C0C57">
      <w:r>
        <w:t>Един от учениците попита Александра : „Ще ни кажете ли нещо на сирийски?”, а друг попита: „А минават ли детектор на лъжата, за да видят дали не е прикрит терорист?”</w:t>
      </w:r>
    </w:p>
    <w:sectPr w:rsidR="009867DA" w:rsidRPr="005C0C57" w:rsidSect="00986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2092"/>
    <w:rsid w:val="00282092"/>
    <w:rsid w:val="005C0C57"/>
    <w:rsid w:val="00673FDD"/>
    <w:rsid w:val="009867DA"/>
    <w:rsid w:val="009E2227"/>
    <w:rsid w:val="009E6CBC"/>
    <w:rsid w:val="009F3165"/>
    <w:rsid w:val="00FA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2016-10-13T16:36:00Z</dcterms:created>
  <dcterms:modified xsi:type="dcterms:W3CDTF">2016-12-02T07:49:00Z</dcterms:modified>
</cp:coreProperties>
</file>