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5B" w:rsidRPr="000C0287" w:rsidRDefault="00CA095B" w:rsidP="009D2839">
      <w:pPr>
        <w:jc w:val="center"/>
        <w:rPr>
          <w:b/>
          <w:i/>
        </w:rPr>
      </w:pPr>
      <w:bookmarkStart w:id="0" w:name="_GoBack"/>
      <w:bookmarkEnd w:id="0"/>
      <w:r w:rsidRPr="000C0287">
        <w:rPr>
          <w:b/>
          <w:i/>
        </w:rPr>
        <w:t>ПОДГОТОВКА НА ОТКРИТИ УРОЦИ ЗА УЧЕНИЦИ ОТ ПЪРВИ КЛАС НА ТЕМИ:ТОЛЕРАНТНОСТТА ВЪВ ВЗАИМООТНОШЕНИЯТА МЕЖДУ ХОРАТА</w:t>
      </w:r>
      <w:r w:rsidR="009D2839" w:rsidRPr="000C0287">
        <w:rPr>
          <w:b/>
          <w:i/>
        </w:rPr>
        <w:t xml:space="preserve"> И ГНЕВЪТ И НАСИЛИЕТО КАТО ФАКТОРИ ЗА АГРЕСИЯ</w:t>
      </w:r>
    </w:p>
    <w:p w:rsidR="002023E5" w:rsidRDefault="00CA095B" w:rsidP="008466CD">
      <w:pPr>
        <w:jc w:val="both"/>
      </w:pPr>
      <w:r>
        <w:t xml:space="preserve">    </w:t>
      </w:r>
      <w:r w:rsidR="002023E5">
        <w:t xml:space="preserve">Темите за толерантността и агресията </w:t>
      </w:r>
      <w:r w:rsidR="00DC5EEC">
        <w:t xml:space="preserve">са сложни психически и социални </w:t>
      </w:r>
      <w:r w:rsidR="002023E5">
        <w:t xml:space="preserve"> феномени, въпреки че на</w:t>
      </w:r>
      <w:r w:rsidR="00270A77">
        <w:t xml:space="preserve"> тях се гледа като </w:t>
      </w:r>
      <w:r w:rsidR="003B72F5">
        <w:t xml:space="preserve">на </w:t>
      </w:r>
      <w:r w:rsidR="00270A77">
        <w:t>нещо банално и</w:t>
      </w:r>
      <w:r w:rsidR="00DC5EEC">
        <w:t xml:space="preserve"> отегчително, поне що се отнася до общественото мнение по тези въпроси. </w:t>
      </w:r>
      <w:r w:rsidR="000C0287">
        <w:t>Актуалните публични</w:t>
      </w:r>
      <w:r w:rsidR="00E74980">
        <w:t xml:space="preserve"> събития </w:t>
      </w:r>
      <w:r w:rsidR="00270A77">
        <w:t>периодически спохождат образовотелно – възпитателния процес като вид</w:t>
      </w:r>
      <w:r w:rsidR="00E74980">
        <w:t xml:space="preserve"> напомняне, че универсалните регулатори на обществените отношения са потъпквани и поведението на учениците често са превръща в девиантно. Поради тази причина приех с въодушевление Вашата идея</w:t>
      </w:r>
      <w:r w:rsidR="00191740">
        <w:t>,</w:t>
      </w:r>
      <w:r w:rsidR="00E74980">
        <w:t xml:space="preserve"> госпожо Георгиева, </w:t>
      </w:r>
      <w:r w:rsidR="004E31E0">
        <w:rPr>
          <w:lang w:val="en-US"/>
        </w:rPr>
        <w:t xml:space="preserve"> </w:t>
      </w:r>
      <w:r w:rsidR="00E74980">
        <w:t>да изнеса два урока пред децата о</w:t>
      </w:r>
      <w:r w:rsidR="00191740">
        <w:t>т ръководения от Вас клас, но то беше обусловено и от здрав ске</w:t>
      </w:r>
      <w:r w:rsidR="004E31E0">
        <w:t xml:space="preserve">птицизъм.  Аргументите, с които обосновавам собствената си подготовка </w:t>
      </w:r>
      <w:r w:rsidR="00191740">
        <w:t xml:space="preserve"> излагам по – долу. </w:t>
      </w:r>
      <w:r w:rsidR="00E74980">
        <w:t xml:space="preserve">  </w:t>
      </w:r>
      <w:r w:rsidR="002023E5">
        <w:t xml:space="preserve">  </w:t>
      </w:r>
    </w:p>
    <w:p w:rsidR="00A51BDE" w:rsidRDefault="002023E5" w:rsidP="008466CD">
      <w:pPr>
        <w:jc w:val="both"/>
      </w:pPr>
      <w:r>
        <w:t xml:space="preserve">    </w:t>
      </w:r>
      <w:r w:rsidR="008466CD">
        <w:t>Водещата лична позиция при подготовката на първия урок се състоеше в това,  да се опитам да преведа сложната учебна специфика в програмата за гимназиален етап на обучение и натрупания житейски опит на един леснодостъпен и разбираем език.</w:t>
      </w:r>
      <w:r w:rsidR="00EE5045">
        <w:t xml:space="preserve"> Тъй като</w:t>
      </w:r>
      <w:r w:rsidR="00015901">
        <w:t>,</w:t>
      </w:r>
      <w:r w:rsidR="00EE5045">
        <w:t xml:space="preserve"> на тази възраст децата не притежават </w:t>
      </w:r>
      <w:r w:rsidR="00015901">
        <w:t>способност за абстрактно мислене, а това са теми залегнали в учебното съдържание на учениците от гимназиален етап на обучение исках да ги по</w:t>
      </w:r>
      <w:r w:rsidR="00446ACF">
        <w:t>д</w:t>
      </w:r>
      <w:r w:rsidR="00015901">
        <w:t>тикна да разсъждават в обр</w:t>
      </w:r>
      <w:r w:rsidR="00A127E7">
        <w:t>ази. Моят замисъл</w:t>
      </w:r>
      <w:r w:rsidR="00015901">
        <w:t xml:space="preserve"> в началото на урока</w:t>
      </w:r>
      <w:r w:rsidR="00A127E7">
        <w:t xml:space="preserve"> беше</w:t>
      </w:r>
      <w:r w:rsidR="00015901">
        <w:t xml:space="preserve">, веднага след като бъде изяснено съдържанието на понятието толерантност, да им поставя задача да си я представят мисловно - в образи. По – късно мисловната представа </w:t>
      </w:r>
      <w:r w:rsidR="006C5CC7">
        <w:t>трябваше да бъд</w:t>
      </w:r>
      <w:r w:rsidR="00A127E7">
        <w:t>е онагледена и с готови образ</w:t>
      </w:r>
      <w:r w:rsidR="005E3F27">
        <w:t xml:space="preserve">и – </w:t>
      </w:r>
      <w:r w:rsidR="006C5CC7">
        <w:t>зрително</w:t>
      </w:r>
      <w:r w:rsidR="005E3F27">
        <w:t>, например</w:t>
      </w:r>
      <w:r w:rsidR="006C5CC7">
        <w:t xml:space="preserve"> чрез табло</w:t>
      </w:r>
      <w:r w:rsidR="00A127E7">
        <w:t>,</w:t>
      </w:r>
      <w:r w:rsidR="006C5CC7">
        <w:t xml:space="preserve"> изобразяваща религиозна група</w:t>
      </w:r>
      <w:r w:rsidR="00A127E7">
        <w:t>,</w:t>
      </w:r>
      <w:r w:rsidR="006C5CC7">
        <w:t xml:space="preserve"> и </w:t>
      </w:r>
      <w:r w:rsidR="00A127E7">
        <w:t xml:space="preserve">обяснено от моя страна </w:t>
      </w:r>
      <w:r w:rsidR="00FA1E75">
        <w:t xml:space="preserve">разбирането ми </w:t>
      </w:r>
      <w:r w:rsidR="006C5CC7">
        <w:t xml:space="preserve"> за толерантност. </w:t>
      </w:r>
      <w:r w:rsidR="008466CD">
        <w:t>Истинското п</w:t>
      </w:r>
      <w:r w:rsidR="006C5CC7">
        <w:t>редизвикателство, а разбира се</w:t>
      </w:r>
      <w:r w:rsidR="008466CD">
        <w:t xml:space="preserve"> в някаква степен и тънкост при организацията и провежданито на урока бе да намеря необходимия баланс между трудност и разбираемост, сиреч </w:t>
      </w:r>
      <w:r w:rsidR="00FA1E75">
        <w:t>категориалния</w:t>
      </w:r>
      <w:r w:rsidR="005E3F27">
        <w:t xml:space="preserve">т </w:t>
      </w:r>
      <w:r w:rsidR="00C47CC6">
        <w:t xml:space="preserve"> апарат, с който боравя, и който е неотделима част от темата за толерантността да присъства в своята цялост. Не бях ръководен от съблазнителната идея за тотална доминация на простия изказ и лишеността от понятия, присъщи на етиката и правото. В интерес на истината трябва да отбележа, че </w:t>
      </w:r>
      <w:r w:rsidR="00CA7E40">
        <w:t xml:space="preserve">това бе основното ми съмнение, дали ще успея да задържа вниманието на децата, вследствие на използване на самата терминология. </w:t>
      </w:r>
      <w:r w:rsidR="00CB4DC4">
        <w:t>Дадох си сметка</w:t>
      </w:r>
      <w:r w:rsidR="00191740">
        <w:t>,</w:t>
      </w:r>
      <w:r w:rsidR="00CB4DC4">
        <w:t xml:space="preserve"> че в това отношение ще бъда</w:t>
      </w:r>
      <w:r w:rsidR="00CA7E40">
        <w:t xml:space="preserve"> подпомогнат от гражданствеността на думите или от т. нар. паметови следи</w:t>
      </w:r>
      <w:r w:rsidR="00CB4DC4">
        <w:t xml:space="preserve"> останали у тях. Знаех, че с</w:t>
      </w:r>
      <w:r w:rsidR="00614CFA">
        <w:t>пецифичнит</w:t>
      </w:r>
      <w:r w:rsidR="00CB4DC4">
        <w:t>е думи  са били чувани, а също така</w:t>
      </w:r>
      <w:r w:rsidR="00614CFA">
        <w:t xml:space="preserve"> децата интуи</w:t>
      </w:r>
      <w:r w:rsidR="00CA4049">
        <w:t>тивно разпознават съдържанието,</w:t>
      </w:r>
      <w:r w:rsidR="00614CFA">
        <w:t xml:space="preserve"> смисълът им, но е необходимо те да бъдат обяснени.</w:t>
      </w:r>
      <w:r w:rsidR="00613938">
        <w:t xml:space="preserve"> </w:t>
      </w:r>
    </w:p>
    <w:p w:rsidR="0001277B" w:rsidRDefault="00A51BDE" w:rsidP="008466CD">
      <w:pPr>
        <w:jc w:val="both"/>
      </w:pPr>
      <w:r>
        <w:t xml:space="preserve">    </w:t>
      </w:r>
      <w:r w:rsidR="00CA4049">
        <w:t xml:space="preserve">В моята преподавателска дейност винаги съм се </w:t>
      </w:r>
      <w:r>
        <w:t>ръко</w:t>
      </w:r>
      <w:r w:rsidR="00CA4049">
        <w:t xml:space="preserve">водел от убеждението, че урокът трябва да се води като беседа. Чрез въпроси и отговори да се стимулира мисленето и това се оказа едно сполучливо решение </w:t>
      </w:r>
      <w:r w:rsidR="00554FD4">
        <w:t xml:space="preserve">в предварителния замисъл. </w:t>
      </w:r>
      <w:r w:rsidR="00614CFA">
        <w:t xml:space="preserve"> </w:t>
      </w:r>
    </w:p>
    <w:p w:rsidR="00270A77" w:rsidRDefault="0001277B" w:rsidP="008466CD">
      <w:pPr>
        <w:jc w:val="both"/>
      </w:pPr>
      <w:r>
        <w:t xml:space="preserve">    Ми</w:t>
      </w:r>
      <w:r w:rsidR="00270A77">
        <w:t>словната матрица, в която поместих</w:t>
      </w:r>
      <w:r>
        <w:t xml:space="preserve"> тези две гореспоменати тенденции – сложност и достъпност</w:t>
      </w:r>
      <w:r w:rsidR="00E63DDC">
        <w:t>,</w:t>
      </w:r>
      <w:r>
        <w:t xml:space="preserve"> трябваше да намерят своя израз в подхода към изпълнението на задачата, която поставих</w:t>
      </w:r>
      <w:r w:rsidR="00DF5E61">
        <w:t xml:space="preserve"> пред</w:t>
      </w:r>
      <w:r w:rsidR="004222D2">
        <w:t xml:space="preserve"> себе си. Не съм </w:t>
      </w:r>
      <w:r w:rsidR="00E63DDC">
        <w:t xml:space="preserve">си </w:t>
      </w:r>
      <w:r w:rsidR="004222D2">
        <w:t>поставял като</w:t>
      </w:r>
      <w:r w:rsidR="00E63DDC">
        <w:t xml:space="preserve"> задача</w:t>
      </w:r>
      <w:r w:rsidR="004222D2">
        <w:t xml:space="preserve"> преднамислено</w:t>
      </w:r>
      <w:r w:rsidR="00E63DDC">
        <w:t>то</w:t>
      </w:r>
      <w:r w:rsidR="004222D2">
        <w:t xml:space="preserve"> вербалн</w:t>
      </w:r>
      <w:r w:rsidR="00CA095B">
        <w:t xml:space="preserve">о действие </w:t>
      </w:r>
      <w:r w:rsidR="00E63DDC">
        <w:t>–</w:t>
      </w:r>
      <w:r w:rsidR="00CA095B">
        <w:t xml:space="preserve">забраните и табутата, около които можех да центрирам урока с фрази </w:t>
      </w:r>
      <w:r w:rsidR="004222D2">
        <w:t>като „не правете така“, „това е забранено“</w:t>
      </w:r>
      <w:r w:rsidR="00184B4B">
        <w:t xml:space="preserve"> </w:t>
      </w:r>
      <w:r w:rsidR="00A127E7">
        <w:t>и т. н.</w:t>
      </w:r>
      <w:r w:rsidR="005D3FD8">
        <w:t>,</w:t>
      </w:r>
      <w:r w:rsidR="00A127E7">
        <w:t xml:space="preserve"> </w:t>
      </w:r>
      <w:r w:rsidR="00184B4B">
        <w:t>толкова характерни за двете теми</w:t>
      </w:r>
      <w:r w:rsidR="00270A77">
        <w:t>. Ръководех се единствено от мисълта да</w:t>
      </w:r>
      <w:r w:rsidR="00DF5E61">
        <w:t xml:space="preserve"> им открия смисъла на думите и да ги събера в цялостната концепция на темата за толерантността. Необходимо</w:t>
      </w:r>
      <w:r w:rsidR="00D7761E">
        <w:t xml:space="preserve">ст </w:t>
      </w:r>
      <w:r w:rsidR="00DF5E61">
        <w:t xml:space="preserve"> бе</w:t>
      </w:r>
      <w:r w:rsidR="00D7761E">
        <w:t>ше</w:t>
      </w:r>
      <w:r w:rsidR="00DF5E61">
        <w:t xml:space="preserve"> да  бъда</w:t>
      </w:r>
      <w:r w:rsidR="00270A77">
        <w:t xml:space="preserve"> пределно кратък и ясен в изказа си, тъй като си давах сметка, че това са деца в начална детска възраст. </w:t>
      </w:r>
      <w:r w:rsidR="004222D2">
        <w:t xml:space="preserve">  </w:t>
      </w:r>
    </w:p>
    <w:p w:rsidR="00184B4B" w:rsidRDefault="0032448D" w:rsidP="008466CD">
      <w:pPr>
        <w:jc w:val="both"/>
      </w:pPr>
      <w:r>
        <w:lastRenderedPageBreak/>
        <w:t xml:space="preserve">    В</w:t>
      </w:r>
      <w:r w:rsidR="00270A77">
        <w:t>ъпрос</w:t>
      </w:r>
      <w:r>
        <w:t>ът</w:t>
      </w:r>
      <w:r w:rsidR="00270A77">
        <w:t>, който „измъчваше“ моето съзнание бе</w:t>
      </w:r>
      <w:r w:rsidR="00DF5E61">
        <w:t>,</w:t>
      </w:r>
      <w:r w:rsidR="00270A77">
        <w:t xml:space="preserve"> к</w:t>
      </w:r>
      <w:r w:rsidR="004222D2">
        <w:t>ак да вложа емоция и страст в преподаването</w:t>
      </w:r>
      <w:r w:rsidR="00270A77">
        <w:t>, нещо характерно за мен</w:t>
      </w:r>
      <w:r w:rsidR="004222D2">
        <w:t xml:space="preserve"> и в същото време да изглеждам емоц</w:t>
      </w:r>
      <w:r w:rsidR="00270A77">
        <w:t xml:space="preserve">ионално уравновесен. </w:t>
      </w:r>
      <w:r w:rsidR="00DF5E61">
        <w:t>Всеки урок става по – достъпен и по интересен тогава, когато бъде „натоварен“ от учителя със страст</w:t>
      </w:r>
      <w:r w:rsidR="00184B4B">
        <w:t xml:space="preserve"> и плам</w:t>
      </w:r>
      <w:r w:rsidR="00DF5E61">
        <w:t>, така че да плени въображението на учениците.</w:t>
      </w:r>
      <w:r w:rsidR="00351D91">
        <w:t xml:space="preserve"> Емпатията в съдържанието на урока, съпреживяването на темата</w:t>
      </w:r>
      <w:r w:rsidR="0042040D">
        <w:t xml:space="preserve"> е изключително условие за неговата значимост. </w:t>
      </w:r>
      <w:r w:rsidR="00351D91">
        <w:t xml:space="preserve"> </w:t>
      </w:r>
      <w:r w:rsidR="00184B4B">
        <w:t xml:space="preserve"> </w:t>
      </w:r>
    </w:p>
    <w:p w:rsidR="007E5A42" w:rsidRDefault="00184B4B" w:rsidP="008466CD">
      <w:pPr>
        <w:jc w:val="both"/>
      </w:pPr>
      <w:r>
        <w:t xml:space="preserve">    </w:t>
      </w:r>
      <w:r w:rsidR="00651544">
        <w:t>Вторият урок беше логическо продължение на първия, поради близостта на темите и тяхната сродна същност. Това ми даде основания при подготовката на урока за човешката агресия и насилие да надградя и да се възползвам от методи и средства, с които да стане не само още по – интересно, но</w:t>
      </w:r>
      <w:r w:rsidR="000B0919">
        <w:t xml:space="preserve"> учебното съдържание да се превърне</w:t>
      </w:r>
      <w:r w:rsidR="00651544">
        <w:t xml:space="preserve"> и </w:t>
      </w:r>
      <w:r w:rsidR="000B0919">
        <w:t xml:space="preserve">в </w:t>
      </w:r>
      <w:r w:rsidR="00DC418B">
        <w:t xml:space="preserve">лесно усвояемо. </w:t>
      </w:r>
      <w:r w:rsidR="0084251A">
        <w:t>Фигуративното обяснение</w:t>
      </w:r>
      <w:r w:rsidR="00C55CC9">
        <w:t>, чрез визуално средство</w:t>
      </w:r>
      <w:r w:rsidR="0084251A">
        <w:t>,</w:t>
      </w:r>
      <w:r w:rsidR="00A127E7">
        <w:t xml:space="preserve"> с чертеж на дъската за писане,</w:t>
      </w:r>
      <w:r w:rsidR="00C55CC9">
        <w:t xml:space="preserve"> при кой</w:t>
      </w:r>
      <w:r w:rsidR="0084251A">
        <w:t>то се обяснява прехода от (не)толерантност към насилие</w:t>
      </w:r>
      <w:r w:rsidR="000B0919">
        <w:t xml:space="preserve"> беше значим замисъл от моя страна. </w:t>
      </w:r>
      <w:r w:rsidR="0084251A">
        <w:t xml:space="preserve"> </w:t>
      </w:r>
      <w:r w:rsidR="00CC717A">
        <w:t xml:space="preserve">Поставих си за задача да създам </w:t>
      </w:r>
      <w:r w:rsidR="00F362D7">
        <w:t>условия за с</w:t>
      </w:r>
      <w:r w:rsidR="00C470E0">
        <w:t>амомотивацията</w:t>
      </w:r>
      <w:r w:rsidR="00F362D7">
        <w:t xml:space="preserve"> на учениците в рамките на учебния час чрез симулативни игри на вербално ниво, </w:t>
      </w:r>
      <w:r w:rsidR="0084251A">
        <w:t xml:space="preserve"> както и</w:t>
      </w:r>
      <w:r w:rsidR="00F362D7">
        <w:t xml:space="preserve"> да стимулирам представите им за насилието и гнева невербално.</w:t>
      </w:r>
      <w:r w:rsidR="0084251A">
        <w:t xml:space="preserve"> </w:t>
      </w:r>
      <w:r w:rsidR="00F362D7">
        <w:t xml:space="preserve">Бях воден от разбирането, че </w:t>
      </w:r>
      <w:r w:rsidR="0084251A">
        <w:t>и</w:t>
      </w:r>
      <w:r w:rsidR="00DC418B">
        <w:t>грите</w:t>
      </w:r>
      <w:r w:rsidR="00C470E0">
        <w:t xml:space="preserve"> в рамките на учебния час </w:t>
      </w:r>
      <w:r w:rsidR="00530AF0">
        <w:t xml:space="preserve">са абсолютно условие за достъпност и разбираемост </w:t>
      </w:r>
      <w:r w:rsidR="00F362D7">
        <w:t xml:space="preserve">на съдържанието на преподавания </w:t>
      </w:r>
      <w:r w:rsidR="00530AF0">
        <w:t xml:space="preserve"> материал. Ето защо се ръководех единствено от</w:t>
      </w:r>
      <w:r w:rsidR="0045518C">
        <w:t xml:space="preserve"> възможността за максимално участие на </w:t>
      </w:r>
      <w:r w:rsidR="00F47CD0">
        <w:t xml:space="preserve">учениците, а това се оказа един добър подход, от гледна точка на последващата и преживяна действителност. </w:t>
      </w:r>
      <w:r w:rsidR="00530AF0">
        <w:t xml:space="preserve"> </w:t>
      </w:r>
    </w:p>
    <w:p w:rsidR="00A41CF2" w:rsidRDefault="007E5A42" w:rsidP="008466CD">
      <w:pPr>
        <w:jc w:val="both"/>
      </w:pPr>
      <w:r>
        <w:t xml:space="preserve">    Това, което обединява и двата урока е </w:t>
      </w:r>
      <w:r w:rsidR="000C0287">
        <w:t xml:space="preserve">позитивното психическо </w:t>
      </w:r>
      <w:r>
        <w:t xml:space="preserve">умонастроение, което ситуацията  изискваше от мен, </w:t>
      </w:r>
      <w:r w:rsidR="000C0287">
        <w:t xml:space="preserve"> </w:t>
      </w:r>
      <w:r>
        <w:t xml:space="preserve">доколкото тя беше единствено в моите представи. Никога не бях преподавал на ученици в тази възрастова група и </w:t>
      </w:r>
      <w:r w:rsidR="000C0287">
        <w:t xml:space="preserve">това </w:t>
      </w:r>
      <w:r>
        <w:t>беше основната трудност, която трябваше да преодолея.</w:t>
      </w:r>
      <w:r w:rsidR="00375D54">
        <w:t xml:space="preserve">  Необходимо за мен бе</w:t>
      </w:r>
      <w:r w:rsidR="0030687A">
        <w:t>,</w:t>
      </w:r>
      <w:r w:rsidR="000C0287">
        <w:t xml:space="preserve"> да си създам психическа нагласа, с която да предразположа класа към внимание и целенасочена дейност. Исках</w:t>
      </w:r>
      <w:r w:rsidR="005D3FD8">
        <w:t xml:space="preserve"> учениците </w:t>
      </w:r>
      <w:r w:rsidR="000C0287">
        <w:t xml:space="preserve"> да усетят и да почувстват моята отдаденост и </w:t>
      </w:r>
      <w:r w:rsidR="0030687A">
        <w:t xml:space="preserve">умение за себеизява. Още преди  процеса на преподаване у себе си развих убеждението, </w:t>
      </w:r>
      <w:r w:rsidR="005D3FD8">
        <w:t xml:space="preserve">че </w:t>
      </w:r>
      <w:r w:rsidR="0030687A">
        <w:t xml:space="preserve"> трябва да се въздържам от действия, които осъзнавам като ненужни или вредни в самия ход на урока и да запазя хладнокръвие в сложни и трудни обстоятелства. Опитах се да си създам представа, какво ме очаква, както и да предам на учениците увереността и самообладанието излъчвано от мен.</w:t>
      </w:r>
    </w:p>
    <w:p w:rsidR="00A41CF2" w:rsidRDefault="00A41CF2" w:rsidP="008466CD">
      <w:pPr>
        <w:jc w:val="both"/>
      </w:pPr>
    </w:p>
    <w:p w:rsidR="00C85BDC" w:rsidRDefault="00A41CF2" w:rsidP="008466CD">
      <w:pPr>
        <w:jc w:val="both"/>
      </w:pPr>
      <w:r>
        <w:t>Мартин Стефанов Сракмаджиев</w:t>
      </w:r>
      <w:r w:rsidR="0030687A">
        <w:t xml:space="preserve"> </w:t>
      </w:r>
    </w:p>
    <w:sectPr w:rsidR="00C8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5941"/>
    <w:multiLevelType w:val="hybridMultilevel"/>
    <w:tmpl w:val="B3E4A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CD"/>
    <w:rsid w:val="0001277B"/>
    <w:rsid w:val="00015901"/>
    <w:rsid w:val="00094EE8"/>
    <w:rsid w:val="000B0919"/>
    <w:rsid w:val="000C0287"/>
    <w:rsid w:val="00184B4B"/>
    <w:rsid w:val="00191740"/>
    <w:rsid w:val="002023E5"/>
    <w:rsid w:val="00270A77"/>
    <w:rsid w:val="0030687A"/>
    <w:rsid w:val="0032448D"/>
    <w:rsid w:val="00351D91"/>
    <w:rsid w:val="00375D54"/>
    <w:rsid w:val="003B72F5"/>
    <w:rsid w:val="0042040D"/>
    <w:rsid w:val="004222D2"/>
    <w:rsid w:val="00446ACF"/>
    <w:rsid w:val="0045518C"/>
    <w:rsid w:val="004E31E0"/>
    <w:rsid w:val="00530AF0"/>
    <w:rsid w:val="00554FD4"/>
    <w:rsid w:val="005B4419"/>
    <w:rsid w:val="005D3FD8"/>
    <w:rsid w:val="005E3F27"/>
    <w:rsid w:val="00613938"/>
    <w:rsid w:val="00614CFA"/>
    <w:rsid w:val="00651544"/>
    <w:rsid w:val="006C5CC7"/>
    <w:rsid w:val="007E5A42"/>
    <w:rsid w:val="0084251A"/>
    <w:rsid w:val="008466CD"/>
    <w:rsid w:val="008B7665"/>
    <w:rsid w:val="009D2839"/>
    <w:rsid w:val="00A127E7"/>
    <w:rsid w:val="00A41CF2"/>
    <w:rsid w:val="00A51BDE"/>
    <w:rsid w:val="00C470E0"/>
    <w:rsid w:val="00C47CC6"/>
    <w:rsid w:val="00C55CC9"/>
    <w:rsid w:val="00C85BDC"/>
    <w:rsid w:val="00CA095B"/>
    <w:rsid w:val="00CA4049"/>
    <w:rsid w:val="00CA7E40"/>
    <w:rsid w:val="00CB4DC4"/>
    <w:rsid w:val="00CC717A"/>
    <w:rsid w:val="00D7761E"/>
    <w:rsid w:val="00DC418B"/>
    <w:rsid w:val="00DC5EEC"/>
    <w:rsid w:val="00DF5E61"/>
    <w:rsid w:val="00E63DDC"/>
    <w:rsid w:val="00E74980"/>
    <w:rsid w:val="00EE5045"/>
    <w:rsid w:val="00F362D7"/>
    <w:rsid w:val="00F47CD0"/>
    <w:rsid w:val="00F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Toshiba</cp:lastModifiedBy>
  <cp:revision>2</cp:revision>
  <dcterms:created xsi:type="dcterms:W3CDTF">2017-03-12T09:49:00Z</dcterms:created>
  <dcterms:modified xsi:type="dcterms:W3CDTF">2017-03-12T09:49:00Z</dcterms:modified>
</cp:coreProperties>
</file>