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B1" w:rsidRPr="00F330B1" w:rsidRDefault="00F330B1" w:rsidP="00F330B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Въпрос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Какво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можем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направим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ние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помогнем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бежанците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? </w:t>
      </w: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Отговор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1: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Просто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приемем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 </w:t>
      </w: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Отговор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2: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приобщим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научим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български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станем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приятели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защото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нямат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приятели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тук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 </w:t>
      </w: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Две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неща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особено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много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ми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откроиха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време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урока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Колко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чисти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децата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колко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простичко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разсъждават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как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тази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простота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всъщност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е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толкова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смислена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логична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Как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едно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дете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7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години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има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достатъен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речников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запас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използва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думата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"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приобщавам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знам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знам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че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това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дете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разбираше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ккво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говори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.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Децата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бяха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истински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ангажирани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с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темата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я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разбираха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като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големи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хора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Защото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с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тях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говори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като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с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големи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хора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мен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е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изключителен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успех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това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че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учителя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родителите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заедно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решили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говорят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с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децата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темата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макар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тя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присъства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в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темите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обсъждане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в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първи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клас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в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програмата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Когато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я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адаптирахме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ние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самите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имахме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притеснения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за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това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как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дали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децата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ще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разберат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тази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тема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дали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няма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натоварят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изплашат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Този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клас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опроверга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това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дължи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единствено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само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добрата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работа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общността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родители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и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учител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Ако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тази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връзка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беше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сработила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,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темата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нямаше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да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се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получи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така</w:t>
      </w:r>
      <w:proofErr w:type="spell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.</w:t>
      </w:r>
      <w:proofErr w:type="gramEnd"/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F330B1" w:rsidRPr="00F330B1" w:rsidRDefault="00F330B1" w:rsidP="00F330B1">
      <w:pPr>
        <w:shd w:val="clear" w:color="auto" w:fill="FFFFFF"/>
        <w:spacing w:after="24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  <w:r w:rsidRPr="00F330B1">
        <w:rPr>
          <w:rFonts w:ascii="Courier New" w:eastAsia="Times New Roman" w:hAnsi="Courier New" w:cs="Courier New"/>
          <w:color w:val="000000"/>
          <w:sz w:val="21"/>
          <w:szCs w:val="21"/>
        </w:rPr>
        <w:br/>
      </w:r>
    </w:p>
    <w:p w:rsidR="00F330B1" w:rsidRPr="00F330B1" w:rsidRDefault="00F330B1" w:rsidP="00F330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F330B1">
        <w:rPr>
          <w:rFonts w:ascii="Arial Narrow" w:eastAsia="Times New Roman" w:hAnsi="Arial Narrow" w:cs="Tahoma"/>
          <w:b/>
          <w:bCs/>
          <w:color w:val="000000"/>
          <w:sz w:val="21"/>
          <w:szCs w:val="21"/>
        </w:rPr>
        <w:t>Hermina</w:t>
      </w:r>
      <w:proofErr w:type="spellEnd"/>
      <w:r w:rsidRPr="00F330B1">
        <w:rPr>
          <w:rFonts w:ascii="Arial Narrow" w:eastAsia="Times New Roman" w:hAnsi="Arial Narrow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F330B1">
        <w:rPr>
          <w:rFonts w:ascii="Arial Narrow" w:eastAsia="Times New Roman" w:hAnsi="Arial Narrow" w:cs="Tahoma"/>
          <w:b/>
          <w:bCs/>
          <w:color w:val="000000"/>
          <w:sz w:val="21"/>
          <w:szCs w:val="21"/>
        </w:rPr>
        <w:t>Emiryan</w:t>
      </w:r>
      <w:proofErr w:type="spellEnd"/>
      <w:r w:rsidRPr="00F330B1">
        <w:rPr>
          <w:rFonts w:ascii="Arial Narrow" w:eastAsia="Times New Roman" w:hAnsi="Arial Narrow" w:cs="Tahoma"/>
          <w:b/>
          <w:bCs/>
          <w:color w:val="000000"/>
          <w:sz w:val="21"/>
          <w:szCs w:val="21"/>
        </w:rPr>
        <w:br/>
        <w:t>e-mail: </w:t>
      </w:r>
      <w:hyperlink r:id="rId5" w:history="1">
        <w:r w:rsidRPr="00F330B1">
          <w:rPr>
            <w:rFonts w:ascii="Arial Narrow" w:eastAsia="Times New Roman" w:hAnsi="Arial Narrow" w:cs="Tahoma"/>
            <w:b/>
            <w:bCs/>
            <w:color w:val="0000FF"/>
            <w:sz w:val="21"/>
            <w:szCs w:val="21"/>
            <w:u w:val="single"/>
          </w:rPr>
          <w:t>hermina.emiryan@gmail.com</w:t>
        </w:r>
      </w:hyperlink>
    </w:p>
    <w:p w:rsidR="00DE22D3" w:rsidRDefault="00DE22D3">
      <w:bookmarkStart w:id="0" w:name="_GoBack"/>
      <w:bookmarkEnd w:id="0"/>
    </w:p>
    <w:sectPr w:rsidR="00DE22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B1"/>
    <w:rsid w:val="00DE22D3"/>
    <w:rsid w:val="00F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internSendMess('hermina.emiryan@gmail.com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2017-04-01T06:14:00Z</dcterms:created>
  <dcterms:modified xsi:type="dcterms:W3CDTF">2017-04-01T06:14:00Z</dcterms:modified>
</cp:coreProperties>
</file>