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0" w:rsidRDefault="00412753">
      <w:r>
        <w:t>Урок: В СЪПРИЧАСТНОСТ И РАЗБИРАНЕ</w:t>
      </w:r>
    </w:p>
    <w:p w:rsidR="00412753" w:rsidRDefault="00412753" w:rsidP="00412753">
      <w:pPr>
        <w:rPr>
          <w:sz w:val="24"/>
          <w:szCs w:val="24"/>
        </w:rPr>
      </w:pPr>
      <w:r>
        <w:rPr>
          <w:sz w:val="24"/>
          <w:szCs w:val="24"/>
        </w:rPr>
        <w:t>Анка Жекова, старши учител в СУ ,,Димчо Дебелянов” – гр. Бургас</w:t>
      </w:r>
    </w:p>
    <w:p w:rsidR="00412753" w:rsidRDefault="00412753" w:rsidP="00412753">
      <w:pPr>
        <w:rPr>
          <w:sz w:val="24"/>
          <w:szCs w:val="24"/>
        </w:rPr>
      </w:pPr>
      <w:r>
        <w:rPr>
          <w:sz w:val="24"/>
          <w:szCs w:val="24"/>
        </w:rPr>
        <w:t xml:space="preserve">Темата е разработена в </w:t>
      </w:r>
      <w:r w:rsidR="00B43C2A">
        <w:rPr>
          <w:sz w:val="24"/>
          <w:szCs w:val="24"/>
        </w:rPr>
        <w:t>два часа</w:t>
      </w:r>
      <w:r>
        <w:rPr>
          <w:sz w:val="24"/>
          <w:szCs w:val="24"/>
        </w:rPr>
        <w:t xml:space="preserve"> по 40 мин. на </w:t>
      </w:r>
      <w:r w:rsidR="004B1B25">
        <w:rPr>
          <w:sz w:val="24"/>
          <w:szCs w:val="24"/>
        </w:rPr>
        <w:t>19</w:t>
      </w:r>
      <w:r w:rsidR="00B43C2A">
        <w:rPr>
          <w:sz w:val="24"/>
          <w:szCs w:val="24"/>
        </w:rPr>
        <w:t xml:space="preserve">.10,2017 и на </w:t>
      </w:r>
      <w:r w:rsidR="004B1B25">
        <w:rPr>
          <w:sz w:val="24"/>
          <w:szCs w:val="24"/>
        </w:rPr>
        <w:t>24</w:t>
      </w:r>
      <w:r w:rsidR="00B43C2A">
        <w:rPr>
          <w:sz w:val="24"/>
          <w:szCs w:val="24"/>
        </w:rPr>
        <w:t>.10.2017 г.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 xml:space="preserve">,,Понякога – каза Пух, - най-малките неща 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>заемат най-голямо място в сърцето ти.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 xml:space="preserve"> Малко Внимание, малко Мисъл за другите-</w:t>
      </w:r>
    </w:p>
    <w:p w:rsid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>и всичко би изглеждало иначе!”</w:t>
      </w:r>
    </w:p>
    <w:p w:rsidR="00B43C2A" w:rsidRDefault="00E83663" w:rsidP="00B43C2A">
      <w:pPr>
        <w:jc w:val="both"/>
        <w:rPr>
          <w:sz w:val="24"/>
          <w:szCs w:val="24"/>
        </w:rPr>
      </w:pPr>
      <w:r>
        <w:rPr>
          <w:sz w:val="24"/>
          <w:szCs w:val="24"/>
        </w:rPr>
        <w:t>ЦЕЛ НА УРОКА:</w:t>
      </w:r>
    </w:p>
    <w:p w:rsidR="00E83663" w:rsidRDefault="00E83663" w:rsidP="00B43C2A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Формиране на: умения за общуване с възрастните хора; знания за етапите на човешкия живот и необходими грижи за добър жизнен статус; знания за филантропията като даряване и споделяне на време, умения и средства за общото благо.</w:t>
      </w:r>
    </w:p>
    <w:p w:rsidR="00E83663" w:rsidRDefault="00E83663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</w:p>
    <w:p w:rsidR="00E83663" w:rsidRDefault="00E83663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Първото занятие започнах с въпроса: Обичате ли да ходите при дядо и баба? Настана истинско веселие в класа. Учениците се оживиха и започнаха един през друг да разказват с усмивка колко е хубаво да бъдат при дядо и баба. Оставих ги във властта на емоцията за няколко минути. Помолих да споделят какво им носи това общуване.</w:t>
      </w:r>
      <w:r w:rsidR="00E93B9D">
        <w:rPr>
          <w:sz w:val="24"/>
          <w:szCs w:val="24"/>
        </w:rPr>
        <w:t xml:space="preserve"> Отговорите могат да</w:t>
      </w:r>
      <w:r>
        <w:rPr>
          <w:sz w:val="24"/>
          <w:szCs w:val="24"/>
        </w:rPr>
        <w:t xml:space="preserve"> </w:t>
      </w:r>
      <w:r w:rsidR="00E93B9D">
        <w:rPr>
          <w:sz w:val="24"/>
          <w:szCs w:val="24"/>
        </w:rPr>
        <w:t>с</w:t>
      </w:r>
      <w:r>
        <w:rPr>
          <w:sz w:val="24"/>
          <w:szCs w:val="24"/>
        </w:rPr>
        <w:t xml:space="preserve">е обобщят в следните думи: спокойствие, задоволство, радост, споделени тайни, вкусни неща за похапване, смях. Разговорът продължи </w:t>
      </w:r>
      <w:r w:rsidR="00E93B9D">
        <w:rPr>
          <w:sz w:val="24"/>
          <w:szCs w:val="24"/>
        </w:rPr>
        <w:t>с настроение около</w:t>
      </w:r>
      <w:r>
        <w:rPr>
          <w:sz w:val="24"/>
          <w:szCs w:val="24"/>
        </w:rPr>
        <w:t xml:space="preserve"> отговори на въпроси</w:t>
      </w:r>
      <w:r w:rsidR="00E93B9D">
        <w:rPr>
          <w:sz w:val="24"/>
          <w:szCs w:val="24"/>
        </w:rPr>
        <w:t xml:space="preserve">те: Радват ли се дядо и баба на моите посещения? Какво правим заедно? За какво обичат да ми разказват те? </w:t>
      </w:r>
    </w:p>
    <w:p w:rsidR="00E93B9D" w:rsidRDefault="00E93B9D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 приятните емоции зададох въпроса От какво се оплакват дядо и баба? Това промени настроението бавно. Насочих разговора към етапите на човешкия живот, като обърнах сериозно внимание на последния – старостта. Учениците знаеха някои от характеристиките на този етап, особено онези, свързани с видимите, физически белези на тази възрастова човешка група. Помолих ги да си представят как биха вървели, ако в обувките им има бобено зърно или малко камъче. После пък трябваше да отговорят как се пише красиво и четливо с ръкавици, пълни с памук. На лицата се изписаха гримаси на болка и дискомфорт. Възложих им две задачи за домашна:</w:t>
      </w:r>
    </w:p>
    <w:p w:rsidR="00E93B9D" w:rsidRDefault="00023D3F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3B9D">
        <w:rPr>
          <w:sz w:val="24"/>
          <w:szCs w:val="24"/>
        </w:rPr>
        <w:t>Да напишат съчинение на тема ,,Моите най-добри възрастни приятели”</w:t>
      </w:r>
      <w:r>
        <w:rPr>
          <w:sz w:val="24"/>
          <w:szCs w:val="24"/>
        </w:rPr>
        <w:t xml:space="preserve"> и 2. Да се опитат у дома да ходят с бобени зърна в обувките; да пишат с домакински ръкавици, пълни с памук и да разговарят с памучни тампони в ушите.</w:t>
      </w:r>
    </w:p>
    <w:p w:rsidR="00023D3F" w:rsidRDefault="00023D3F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Второто занятие започна с четене на написаните съчинения. Толкова обич имаше във всяка написана дума! Учениците говореха за дядо и баба като ,,моите най-добри приятели, които ме разбират, забавляват, истински ме обичат, имат време за мене”. </w:t>
      </w:r>
      <w:r>
        <w:rPr>
          <w:sz w:val="24"/>
          <w:szCs w:val="24"/>
        </w:rPr>
        <w:lastRenderedPageBreak/>
        <w:t xml:space="preserve">Отбелязваха трудолюбието на възрастните, тяхното търпение, проявено към внуците и собственото време, което  даряват на вниците си. Децата говорят и с гордост за своите възрастни приятели, споделяйки техните постижения в годините на активен професионален живот. Пишат за желанието да вървят по техните стъпки. </w:t>
      </w:r>
    </w:p>
    <w:p w:rsidR="004B1B25" w:rsidRDefault="004B1B2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въпроса </w:t>
      </w:r>
      <w:r w:rsidR="00023D3F">
        <w:rPr>
          <w:sz w:val="24"/>
          <w:szCs w:val="24"/>
        </w:rPr>
        <w:t xml:space="preserve">: Знаете ли какво се случва с възрастните, които по различни причини, нямат близки, които да се грижат за тях? </w:t>
      </w:r>
      <w:r>
        <w:rPr>
          <w:sz w:val="24"/>
          <w:szCs w:val="24"/>
        </w:rPr>
        <w:t xml:space="preserve">Насочих разговора към изпълнение на следващата задача на занятието. </w:t>
      </w:r>
      <w:r w:rsidR="00023D3F">
        <w:rPr>
          <w:sz w:val="24"/>
          <w:szCs w:val="24"/>
        </w:rPr>
        <w:t>Да, четвъртокласниците знаеха много добре о</w:t>
      </w:r>
      <w:r>
        <w:rPr>
          <w:sz w:val="24"/>
          <w:szCs w:val="24"/>
        </w:rPr>
        <w:t>т</w:t>
      </w:r>
      <w:r w:rsidR="00023D3F">
        <w:rPr>
          <w:sz w:val="24"/>
          <w:szCs w:val="24"/>
        </w:rPr>
        <w:t xml:space="preserve">говора на този въпрос. Настроението се промени. Обсъдихме с какво можем да помогнем на такива хора? Децата се разделиха на групи и обсъдиха. Споделиха идеи за </w:t>
      </w:r>
      <w:r>
        <w:rPr>
          <w:sz w:val="24"/>
          <w:szCs w:val="24"/>
        </w:rPr>
        <w:t xml:space="preserve">посещение в дом за стари хора. Настроението се завърна. Идеите за съдържанието на такова гостуване бяха много и доста интересни. Всеки предлагаше какво да се направи. Сформирахме екип от няколко деца, които да запишат всички предложения. Мислите ли, че това е дарителство? – запитах аз. Учениците съзнаваха, че даряването на време, на емоция е филантропия и бяха готови да реализират тази доброволческа инициатива. </w:t>
      </w:r>
    </w:p>
    <w:p w:rsidR="003B7C2A" w:rsidRDefault="003B7C2A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На 14.11.2017 г. изслушахме идеите за гостуването. Остават бюрократичните подробности по организацията му, които изискват технологично време. Възникна идея да поканим по-големи ученици от музикалните паралелки в училището, за да обогатят нашата програма и ,,така да станат доброволци, заедно с нас”.</w:t>
      </w:r>
    </w:p>
    <w:p w:rsidR="003B7C2A" w:rsidRDefault="003B7C2A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ДУМИ ОТ ЧАСОВЕТЕ:</w:t>
      </w:r>
    </w:p>
    <w:p w:rsidR="003B7C2A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Митко: Дядо и баба на село стават рано сутрин, за да нахранят животните. На мен ще ми е много трудно, ако съм на тяхно място...</w:t>
      </w:r>
      <w:r w:rsidR="003B7C2A">
        <w:rPr>
          <w:sz w:val="24"/>
          <w:szCs w:val="24"/>
        </w:rPr>
        <w:t>,,</w:t>
      </w:r>
      <w:r>
        <w:rPr>
          <w:sz w:val="24"/>
          <w:szCs w:val="24"/>
        </w:rPr>
        <w:t>Никога няма да забравя забавленията ми, когато ходя на гости при моите дядовци и баби.”</w:t>
      </w:r>
      <w:r w:rsidR="003B7C2A">
        <w:rPr>
          <w:sz w:val="24"/>
          <w:szCs w:val="24"/>
        </w:rPr>
        <w:t xml:space="preserve"> </w:t>
      </w:r>
    </w:p>
    <w:p w:rsidR="002761E5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Кирил: ... ,, При тях ми е интересно и забавно.”</w:t>
      </w:r>
    </w:p>
    <w:p w:rsidR="002761E5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Габриела: ... ,,Знам, че той  ми дава шоколад и винаги ще ме подкрепя и обича.”</w:t>
      </w:r>
    </w:p>
    <w:p w:rsidR="002761E5" w:rsidRDefault="002761E5" w:rsidP="00E83663">
      <w:pPr>
        <w:jc w:val="both"/>
        <w:rPr>
          <w:sz w:val="24"/>
          <w:szCs w:val="24"/>
        </w:rPr>
      </w:pPr>
    </w:p>
    <w:p w:rsidR="00E83663" w:rsidRDefault="00E83663" w:rsidP="00B43C2A">
      <w:pPr>
        <w:jc w:val="both"/>
        <w:rPr>
          <w:sz w:val="24"/>
          <w:szCs w:val="24"/>
        </w:rPr>
      </w:pPr>
    </w:p>
    <w:p w:rsidR="00E83663" w:rsidRDefault="00E83663" w:rsidP="00B43C2A">
      <w:pPr>
        <w:jc w:val="both"/>
        <w:rPr>
          <w:sz w:val="24"/>
          <w:szCs w:val="24"/>
        </w:rPr>
      </w:pPr>
    </w:p>
    <w:p w:rsidR="00E83663" w:rsidRPr="00B43C2A" w:rsidRDefault="00E83663" w:rsidP="00B43C2A">
      <w:pPr>
        <w:jc w:val="both"/>
        <w:rPr>
          <w:sz w:val="24"/>
          <w:szCs w:val="24"/>
        </w:rPr>
      </w:pPr>
    </w:p>
    <w:p w:rsidR="00412753" w:rsidRDefault="00412753"/>
    <w:sectPr w:rsidR="00412753" w:rsidSect="00AD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53"/>
    <w:rsid w:val="00023D3F"/>
    <w:rsid w:val="002761E5"/>
    <w:rsid w:val="003B7C2A"/>
    <w:rsid w:val="00412753"/>
    <w:rsid w:val="004B1B25"/>
    <w:rsid w:val="00AD7900"/>
    <w:rsid w:val="00B43C2A"/>
    <w:rsid w:val="00E83663"/>
    <w:rsid w:val="00E9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2017-11-15T14:55:00Z</dcterms:created>
  <dcterms:modified xsi:type="dcterms:W3CDTF">2017-11-15T16:10:00Z</dcterms:modified>
</cp:coreProperties>
</file>