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1A0BC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A0BCF">
        <w:rPr>
          <w:rFonts w:asciiTheme="minorHAnsi" w:hAnsiTheme="minorHAnsi"/>
          <w:b/>
          <w:sz w:val="44"/>
          <w:lang w:val="bg-BG"/>
        </w:rPr>
        <w:t>Картина - Въртележка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Диляна Илиева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35 СУ „Добри Войников“ , 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4E05D4" w:rsidRPr="00E7336C" w:rsidRDefault="00E7336C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2 „В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1A0BCF">
        <w:rPr>
          <w:rFonts w:asciiTheme="minorHAnsi" w:hAnsiTheme="minorHAnsi"/>
          <w:b/>
          <w:color w:val="FF0000"/>
          <w:sz w:val="24"/>
          <w:lang w:val="bg-BG"/>
        </w:rPr>
        <w:t xml:space="preserve">04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октомври 2017 г. 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794F53" w:rsidRDefault="00794F53" w:rsidP="007848FB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7848FB">
        <w:rPr>
          <w:rFonts w:asciiTheme="minorHAnsi" w:hAnsiTheme="minorHAnsi"/>
          <w:i/>
          <w:sz w:val="24"/>
          <w:szCs w:val="40"/>
          <w:lang w:val="bg-BG"/>
        </w:rPr>
        <w:t xml:space="preserve">Заедно можем повече „ 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7336C" w:rsidRPr="001A0BCF" w:rsidRDefault="001A0BCF" w:rsidP="001A0BC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насърчат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разберат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че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бъдем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група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изисква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работим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заедно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разбираме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разрешаваме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конфликти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заедно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забавляваме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.</w:t>
      </w:r>
    </w:p>
    <w:p w:rsidR="001A0BCF" w:rsidRPr="001A0BCF" w:rsidRDefault="001A0BCF" w:rsidP="001A0BC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Формиране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умения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сред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работа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игра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екип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1A0BCF" w:rsidRPr="001A0BCF" w:rsidRDefault="001A0BCF" w:rsidP="001A0BC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Обединяване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чрез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проектна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дейност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художествени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познания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достъпна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привлекателна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дейност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чрез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работа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екип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1A0BCF" w:rsidRPr="001A0BCF" w:rsidRDefault="001A0BCF" w:rsidP="001A0BC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Развиване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емоционална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интелигентност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сред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.</w:t>
      </w:r>
    </w:p>
    <w:p w:rsidR="001A0BCF" w:rsidRDefault="001A0BCF" w:rsidP="001A0BCF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E7336C" w:rsidRPr="00794F53" w:rsidRDefault="00E7336C" w:rsidP="00E7336C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</w:rPr>
      </w:pPr>
      <w:proofErr w:type="spellStart"/>
      <w:r w:rsidRPr="00794F53">
        <w:rPr>
          <w:rFonts w:asciiTheme="minorHAnsi" w:hAnsiTheme="minorHAnsi"/>
          <w:b/>
          <w:i/>
          <w:sz w:val="24"/>
          <w:szCs w:val="40"/>
        </w:rPr>
        <w:t>Очаквани</w:t>
      </w:r>
      <w:proofErr w:type="spellEnd"/>
      <w:r w:rsidRPr="00794F53">
        <w:rPr>
          <w:rFonts w:asciiTheme="minorHAnsi" w:hAnsiTheme="minorHAnsi"/>
          <w:b/>
          <w:i/>
          <w:sz w:val="24"/>
          <w:szCs w:val="40"/>
        </w:rPr>
        <w:t xml:space="preserve"> </w:t>
      </w:r>
      <w:proofErr w:type="spellStart"/>
      <w:r w:rsidRPr="00794F53">
        <w:rPr>
          <w:rFonts w:asciiTheme="minorHAnsi" w:hAnsiTheme="minorHAnsi"/>
          <w:b/>
          <w:i/>
          <w:sz w:val="24"/>
          <w:szCs w:val="40"/>
        </w:rPr>
        <w:t>резултати</w:t>
      </w:r>
      <w:proofErr w:type="spellEnd"/>
      <w:r w:rsidRPr="00794F53">
        <w:rPr>
          <w:rFonts w:asciiTheme="minorHAnsi" w:hAnsiTheme="minorHAnsi"/>
          <w:b/>
          <w:i/>
          <w:sz w:val="24"/>
          <w:szCs w:val="40"/>
        </w:rPr>
        <w:t>:</w:t>
      </w:r>
    </w:p>
    <w:p w:rsidR="001A0BCF" w:rsidRPr="001A0BCF" w:rsidRDefault="001A0BCF" w:rsidP="001A0B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формират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умения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у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действия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които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могат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предприемат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общото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благо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1A0BCF" w:rsidRPr="001A0BCF" w:rsidRDefault="001A0BCF" w:rsidP="001A0B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почувстват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че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част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от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една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общност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в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която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трябва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си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помагат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уважавават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E56078" w:rsidRDefault="007848FB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b/>
          <w:smallCaps/>
          <w:noProof/>
          <w:sz w:val="24"/>
        </w:rPr>
        <w:drawing>
          <wp:anchor distT="0" distB="0" distL="114300" distR="114300" simplePos="0" relativeHeight="251675648" behindDoc="0" locked="0" layoutInCell="1" allowOverlap="1" wp14:anchorId="1C327D70" wp14:editId="5802F4D2">
            <wp:simplePos x="0" y="0"/>
            <wp:positionH relativeFrom="margin">
              <wp:posOffset>-428625</wp:posOffset>
            </wp:positionH>
            <wp:positionV relativeFrom="margin">
              <wp:posOffset>5147945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Default="00E56078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4A25B2" w:rsidRDefault="004A25B2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A0BCF" w:rsidRPr="001A0BCF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b/>
          <w:i/>
          <w:sz w:val="24"/>
          <w:szCs w:val="40"/>
        </w:rPr>
        <w:t>Продължителност</w:t>
      </w:r>
      <w:proofErr w:type="spellEnd"/>
      <w:r w:rsidRPr="001A0BCF">
        <w:rPr>
          <w:rFonts w:asciiTheme="minorHAnsi" w:hAnsiTheme="minorHAnsi"/>
          <w:b/>
          <w:i/>
          <w:sz w:val="24"/>
          <w:szCs w:val="40"/>
        </w:rPr>
        <w:t xml:space="preserve">: </w:t>
      </w:r>
      <w:proofErr w:type="spellStart"/>
      <w:r w:rsidR="004A25B2">
        <w:rPr>
          <w:rFonts w:asciiTheme="minorHAnsi" w:hAnsiTheme="minorHAnsi"/>
          <w:i/>
          <w:sz w:val="24"/>
          <w:szCs w:val="40"/>
        </w:rPr>
        <w:t>Едно</w:t>
      </w:r>
      <w:proofErr w:type="spellEnd"/>
      <w:r w:rsidR="004A25B2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4A25B2">
        <w:rPr>
          <w:rFonts w:asciiTheme="minorHAnsi" w:hAnsiTheme="minorHAnsi"/>
          <w:i/>
          <w:sz w:val="24"/>
          <w:szCs w:val="40"/>
        </w:rPr>
        <w:t>занятие</w:t>
      </w:r>
      <w:proofErr w:type="spellEnd"/>
      <w:r w:rsidR="004A25B2">
        <w:rPr>
          <w:rFonts w:asciiTheme="minorHAnsi" w:hAnsiTheme="minorHAnsi"/>
          <w:i/>
          <w:sz w:val="24"/>
          <w:szCs w:val="40"/>
        </w:rPr>
        <w:t xml:space="preserve"> </w:t>
      </w:r>
      <w:r w:rsidR="004A25B2">
        <w:rPr>
          <w:rFonts w:asciiTheme="minorHAnsi" w:hAnsiTheme="minorHAnsi"/>
          <w:i/>
          <w:sz w:val="24"/>
          <w:szCs w:val="40"/>
          <w:lang w:val="bg-BG"/>
        </w:rPr>
        <w:t>от</w:t>
      </w:r>
      <w:r w:rsidRPr="001A0BCF">
        <w:rPr>
          <w:rFonts w:asciiTheme="minorHAnsi" w:hAnsiTheme="minorHAnsi"/>
          <w:i/>
          <w:sz w:val="24"/>
          <w:szCs w:val="40"/>
        </w:rPr>
        <w:t xml:space="preserve"> 40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минути</w:t>
      </w:r>
      <w:proofErr w:type="spellEnd"/>
    </w:p>
    <w:p w:rsidR="004A25B2" w:rsidRDefault="004A25B2" w:rsidP="001A0BCF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  </w:t>
      </w:r>
    </w:p>
    <w:p w:rsidR="001A0BCF" w:rsidRPr="001A0BCF" w:rsidRDefault="004A25B2" w:rsidP="001A0BCF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</w:rPr>
      </w:pP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  Необходими м</w:t>
      </w:r>
      <w:proofErr w:type="spellStart"/>
      <w:r w:rsidR="001A0BCF" w:rsidRPr="001A0BCF">
        <w:rPr>
          <w:rFonts w:asciiTheme="minorHAnsi" w:hAnsiTheme="minorHAnsi"/>
          <w:b/>
          <w:i/>
          <w:sz w:val="24"/>
          <w:szCs w:val="40"/>
        </w:rPr>
        <w:t>атериали</w:t>
      </w:r>
      <w:proofErr w:type="spellEnd"/>
      <w:r w:rsidR="001A0BCF" w:rsidRPr="001A0BCF">
        <w:rPr>
          <w:rFonts w:asciiTheme="minorHAnsi" w:hAnsiTheme="minorHAnsi"/>
          <w:b/>
          <w:i/>
          <w:sz w:val="24"/>
          <w:szCs w:val="40"/>
        </w:rPr>
        <w:t>:</w:t>
      </w:r>
    </w:p>
    <w:p w:rsidR="001A0BCF" w:rsidRPr="001A0BCF" w:rsidRDefault="001A0BCF" w:rsidP="001A0BC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bookmarkStart w:id="0" w:name="_GoBack"/>
      <w:proofErr w:type="spellStart"/>
      <w:r w:rsidRPr="001A0BCF">
        <w:rPr>
          <w:rFonts w:asciiTheme="minorHAnsi" w:hAnsiTheme="minorHAnsi"/>
          <w:i/>
          <w:sz w:val="24"/>
          <w:szCs w:val="40"/>
        </w:rPr>
        <w:t>Хартия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1A0BCF" w:rsidRPr="001A0BCF" w:rsidRDefault="001A0BCF" w:rsidP="001A0BC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Маркери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пастели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моливи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;</w:t>
      </w:r>
    </w:p>
    <w:p w:rsidR="001A0BCF" w:rsidRPr="001A0BCF" w:rsidRDefault="001A0BCF" w:rsidP="001A0BC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A0BCF">
        <w:rPr>
          <w:rFonts w:asciiTheme="minorHAnsi" w:hAnsiTheme="minorHAnsi"/>
          <w:i/>
          <w:sz w:val="24"/>
          <w:szCs w:val="40"/>
        </w:rPr>
        <w:t>Звънец</w:t>
      </w:r>
      <w:proofErr w:type="spellEnd"/>
      <w:r w:rsidRPr="001A0BCF">
        <w:rPr>
          <w:rFonts w:asciiTheme="minorHAnsi" w:hAnsiTheme="minorHAnsi"/>
          <w:i/>
          <w:sz w:val="24"/>
          <w:szCs w:val="40"/>
        </w:rPr>
        <w:t>/</w:t>
      </w:r>
      <w:proofErr w:type="spellStart"/>
      <w:r w:rsidRPr="001A0BCF">
        <w:rPr>
          <w:rFonts w:asciiTheme="minorHAnsi" w:hAnsiTheme="minorHAnsi"/>
          <w:i/>
          <w:sz w:val="24"/>
          <w:szCs w:val="40"/>
        </w:rPr>
        <w:t>звънче</w:t>
      </w:r>
      <w:proofErr w:type="spellEnd"/>
    </w:p>
    <w:bookmarkEnd w:id="0"/>
    <w:p w:rsidR="00794F53" w:rsidRPr="00794F53" w:rsidRDefault="00794F53" w:rsidP="00794F5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Pr="007848FB" w:rsidRDefault="004A25B2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Започнахме занятието с новината , че днес ще играем игра и ще рисуваме. Две неща, които учениците ми много обичат. Децата се въодушевиха и заслушаха инструкциите внимателно. Обясних им,че ще направим една различна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кар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тина по различен начин. Заедно с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две деца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направихме демонстрация, като аз започнах да рисувам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, а след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ударих звънеца и предох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картината на ученика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до мен. Оставих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го да рисува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около 2 минути и отново ударих звънеца. Подадох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картината на следващия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ученик и оставих и на него 2 минути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да рисува.</w:t>
      </w:r>
      <w:r w:rsidR="007848FB" w:rsidRPr="007848FB">
        <w:rPr>
          <w:rFonts w:asciiTheme="minorHAnsi" w:hAnsiTheme="minorHAnsi"/>
          <w:i/>
          <w:sz w:val="24"/>
          <w:szCs w:val="40"/>
          <w:lang w:val="bg-BG"/>
        </w:rPr>
        <w:t xml:space="preserve"> След това показахме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на класа завършената картина. </w:t>
      </w:r>
    </w:p>
    <w:p w:rsidR="001A0BCF" w:rsidRPr="007848FB" w:rsidRDefault="007848FB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lastRenderedPageBreak/>
        <w:t>Поговорихме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с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учениците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колко различна щеше да бъде картината, ако беше рисувана само от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мен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. Когато работим заедно можем да правим различни неща. </w:t>
      </w:r>
    </w:p>
    <w:p w:rsidR="001A0BCF" w:rsidRPr="007848FB" w:rsidRDefault="004A25B2" w:rsidP="007848FB">
      <w:pPr>
        <w:pStyle w:val="ListParagraph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25"/>
        </w:tabs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Обясних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правилата на играта:</w:t>
      </w:r>
      <w:r w:rsidR="007848FB" w:rsidRPr="007848FB">
        <w:rPr>
          <w:rFonts w:asciiTheme="minorHAnsi" w:hAnsiTheme="minorHAnsi"/>
          <w:i/>
          <w:sz w:val="24"/>
          <w:szCs w:val="40"/>
          <w:lang w:val="bg-BG"/>
        </w:rPr>
        <w:tab/>
      </w:r>
    </w:p>
    <w:p w:rsidR="001A0BCF" w:rsidRPr="007848FB" w:rsidRDefault="001A0BCF" w:rsidP="007848FB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Всяко дете, когато чуе звънеца, трябва да предаде листа, върху който е рисувал. </w:t>
      </w:r>
    </w:p>
    <w:p w:rsidR="001A0BCF" w:rsidRPr="007848FB" w:rsidRDefault="001A0BCF" w:rsidP="007848FB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Групата трябва да си сътрудничи и да споделя материалите. </w:t>
      </w:r>
    </w:p>
    <w:p w:rsidR="001A0BCF" w:rsidRPr="007848FB" w:rsidRDefault="001A0BCF" w:rsidP="007848FB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Не са разрешени негативни коментари. </w:t>
      </w:r>
    </w:p>
    <w:p w:rsidR="001A0BCF" w:rsidRPr="007848FB" w:rsidRDefault="001A0BCF" w:rsidP="007848FB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Членовете на групата трябва взаимно да се насърчават и допълват. </w:t>
      </w:r>
    </w:p>
    <w:p w:rsidR="001A0BCF" w:rsidRPr="007848FB" w:rsidRDefault="001A0BCF" w:rsidP="007848FB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Няма значение, ако някой не довърши своята част, важен е приносът на всеки, независимо колко е малък.</w:t>
      </w:r>
    </w:p>
    <w:p w:rsidR="001A0BCF" w:rsidRPr="007848FB" w:rsidRDefault="004A25B2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Разделих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класа на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няколко групи и им раздадох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листа за рисуване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, като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най-отгоре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трябваше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да напишат имената си. </w:t>
      </w:r>
    </w:p>
    <w:p w:rsidR="001A0BCF" w:rsidRPr="007848FB" w:rsidRDefault="007848FB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О</w:t>
      </w:r>
      <w:r w:rsidR="004A25B2" w:rsidRPr="007848FB">
        <w:rPr>
          <w:rFonts w:asciiTheme="minorHAnsi" w:hAnsiTheme="minorHAnsi"/>
          <w:i/>
          <w:sz w:val="24"/>
          <w:szCs w:val="40"/>
          <w:lang w:val="bg-BG"/>
        </w:rPr>
        <w:t xml:space="preserve">бясних им,че преди да започнем трябва да се разберат за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реда,</w:t>
      </w:r>
      <w:r w:rsidR="004A25B2" w:rsidRPr="007848FB">
        <w:rPr>
          <w:rFonts w:asciiTheme="minorHAnsi" w:hAnsiTheme="minorHAnsi"/>
          <w:i/>
          <w:sz w:val="24"/>
          <w:szCs w:val="40"/>
          <w:lang w:val="bg-BG"/>
        </w:rPr>
        <w:t xml:space="preserve"> по който ще предават хартията и след това попитах всяка група дали са запомнили кой след кого рисува.  </w:t>
      </w:r>
    </w:p>
    <w:p w:rsidR="001A0BCF" w:rsidRPr="007848FB" w:rsidRDefault="007848FB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Ударих звънеца,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за да да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м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сигнал на учениците да започнат да рисуват.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Наблюдавах групите внимателно и оставях средно около 2 минути на всеки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време за рисуване.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>При всеки удар на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звънеца учениците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си предаваха картината по реда. Продължихме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докато всеки ученик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от групата беше нарисувал нещо на листа.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1A0BCF" w:rsidRPr="007848FB" w:rsidRDefault="007848FB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Получиха се много интересни картини и веднага пролича кои екипи са успяли да се сработят и да осъществят една обща идея и къде всеки е рисувал сам за себе си без да се съобразява с предишната рисунка.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Учениците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показаха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рисунките на другите от класа. </w:t>
      </w:r>
    </w:p>
    <w:p w:rsidR="001A0BCF" w:rsidRPr="007848FB" w:rsidRDefault="007848FB" w:rsidP="007848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Обсъдихме дейността. Говорихме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за това как всички </w:t>
      </w:r>
      <w:r w:rsidRPr="007848FB">
        <w:rPr>
          <w:rFonts w:asciiTheme="minorHAnsi" w:hAnsiTheme="minorHAnsi"/>
          <w:i/>
          <w:sz w:val="24"/>
          <w:szCs w:val="40"/>
          <w:lang w:val="bg-BG"/>
        </w:rPr>
        <w:t xml:space="preserve">трябва да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работ</w:t>
      </w:r>
      <w:r>
        <w:rPr>
          <w:rFonts w:asciiTheme="minorHAnsi" w:hAnsiTheme="minorHAnsi"/>
          <w:i/>
          <w:sz w:val="24"/>
          <w:szCs w:val="40"/>
          <w:lang w:val="bg-BG"/>
        </w:rPr>
        <w:t>им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заедно, за да </w:t>
      </w:r>
      <w:r w:rsidR="00C64C7F">
        <w:rPr>
          <w:rFonts w:asciiTheme="minorHAnsi" w:hAnsiTheme="minorHAnsi"/>
          <w:i/>
          <w:sz w:val="24"/>
          <w:szCs w:val="40"/>
          <w:lang w:val="bg-BG"/>
        </w:rPr>
        <w:t xml:space="preserve">се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създадат </w:t>
      </w:r>
      <w:r w:rsidR="00C64C7F">
        <w:rPr>
          <w:rFonts w:asciiTheme="minorHAnsi" w:hAnsiTheme="minorHAnsi"/>
          <w:i/>
          <w:sz w:val="24"/>
          <w:szCs w:val="40"/>
          <w:lang w:val="bg-BG"/>
        </w:rPr>
        <w:t>хубави картини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. Използва</w:t>
      </w:r>
      <w:r w:rsidR="00C64C7F">
        <w:rPr>
          <w:rFonts w:asciiTheme="minorHAnsi" w:hAnsiTheme="minorHAnsi"/>
          <w:i/>
          <w:sz w:val="24"/>
          <w:szCs w:val="40"/>
          <w:lang w:val="bg-BG"/>
        </w:rPr>
        <w:t>хме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и дефинира</w:t>
      </w:r>
      <w:r w:rsidR="00C64C7F">
        <w:rPr>
          <w:rFonts w:asciiTheme="minorHAnsi" w:hAnsiTheme="minorHAnsi"/>
          <w:i/>
          <w:sz w:val="24"/>
          <w:szCs w:val="40"/>
          <w:lang w:val="bg-BG"/>
        </w:rPr>
        <w:t xml:space="preserve">хме 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 думи</w:t>
      </w:r>
      <w:r w:rsidR="00C64C7F">
        <w:rPr>
          <w:rFonts w:asciiTheme="minorHAnsi" w:hAnsiTheme="minorHAnsi"/>
          <w:i/>
          <w:sz w:val="24"/>
          <w:szCs w:val="40"/>
          <w:lang w:val="bg-BG"/>
        </w:rPr>
        <w:t xml:space="preserve"> като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 xml:space="preserve">: </w:t>
      </w:r>
    </w:p>
    <w:p w:rsidR="001A0BCF" w:rsidRPr="007848FB" w:rsidRDefault="00C64C7F" w:rsidP="007848F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Г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рупа</w:t>
      </w:r>
      <w:r>
        <w:rPr>
          <w:rFonts w:asciiTheme="minorHAnsi" w:hAnsiTheme="minorHAnsi"/>
          <w:i/>
          <w:sz w:val="24"/>
          <w:szCs w:val="40"/>
          <w:lang w:val="bg-BG"/>
        </w:rPr>
        <w:t>/ екип</w:t>
      </w:r>
      <w:r w:rsidR="001A0BCF" w:rsidRPr="007848FB">
        <w:rPr>
          <w:rFonts w:asciiTheme="minorHAnsi" w:hAnsiTheme="minorHAnsi"/>
          <w:i/>
          <w:sz w:val="24"/>
          <w:szCs w:val="40"/>
          <w:lang w:val="bg-BG"/>
        </w:rPr>
        <w:t>;</w:t>
      </w:r>
    </w:p>
    <w:p w:rsidR="001A0BCF" w:rsidRDefault="001A0BCF" w:rsidP="007848F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сътрудничество;</w:t>
      </w:r>
    </w:p>
    <w:p w:rsidR="00C64C7F" w:rsidRPr="007848FB" w:rsidRDefault="00C64C7F" w:rsidP="007848F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компромис; </w:t>
      </w:r>
    </w:p>
    <w:p w:rsidR="001A0BCF" w:rsidRPr="007848FB" w:rsidRDefault="001A0BCF" w:rsidP="007848F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848FB">
        <w:rPr>
          <w:rFonts w:asciiTheme="minorHAnsi" w:hAnsiTheme="minorHAnsi"/>
          <w:i/>
          <w:sz w:val="24"/>
          <w:szCs w:val="40"/>
          <w:lang w:val="bg-BG"/>
        </w:rPr>
        <w:t>принос.</w:t>
      </w:r>
    </w:p>
    <w:p w:rsidR="001A0BCF" w:rsidRDefault="001A0BCF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Default="001A0BCF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240933" wp14:editId="3B8199DC">
                <wp:simplePos x="0" y="0"/>
                <wp:positionH relativeFrom="margin">
                  <wp:posOffset>-142875</wp:posOffset>
                </wp:positionH>
                <wp:positionV relativeFrom="paragraph">
                  <wp:posOffset>13335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11.25pt;margin-top:1.0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A0BCF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A0BCF">
        <w:rPr>
          <w:rFonts w:asciiTheme="minorHAnsi" w:hAnsiTheme="minorHAnsi"/>
          <w:i/>
          <w:sz w:val="24"/>
          <w:szCs w:val="40"/>
          <w:lang w:val="bg-BG"/>
        </w:rPr>
        <w:t>Ако децата проявят желание, упражнението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 да се </w:t>
      </w:r>
      <w:r w:rsidRPr="001A0BCF">
        <w:rPr>
          <w:rFonts w:asciiTheme="minorHAnsi" w:hAnsiTheme="minorHAnsi"/>
          <w:i/>
          <w:sz w:val="24"/>
          <w:szCs w:val="40"/>
          <w:lang w:val="bg-BG"/>
        </w:rPr>
        <w:t>повтор</w:t>
      </w:r>
      <w:r>
        <w:rPr>
          <w:rFonts w:asciiTheme="minorHAnsi" w:hAnsiTheme="minorHAnsi"/>
          <w:i/>
          <w:sz w:val="24"/>
          <w:szCs w:val="40"/>
          <w:lang w:val="bg-BG"/>
        </w:rPr>
        <w:t>и</w:t>
      </w:r>
      <w:r w:rsidRPr="001A0BCF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  <w:r>
        <w:rPr>
          <w:rFonts w:asciiTheme="minorHAnsi" w:hAnsiTheme="minorHAnsi"/>
          <w:i/>
          <w:sz w:val="24"/>
          <w:szCs w:val="40"/>
          <w:lang w:val="bg-BG"/>
        </w:rPr>
        <w:t>Може да се</w:t>
      </w:r>
      <w:r w:rsidRPr="001A0BCF">
        <w:rPr>
          <w:rFonts w:asciiTheme="minorHAnsi" w:hAnsiTheme="minorHAnsi"/>
          <w:i/>
          <w:sz w:val="24"/>
          <w:szCs w:val="40"/>
          <w:lang w:val="bg-BG"/>
        </w:rPr>
        <w:t xml:space="preserve"> определ</w:t>
      </w:r>
      <w:r>
        <w:rPr>
          <w:rFonts w:asciiTheme="minorHAnsi" w:hAnsiTheme="minorHAnsi"/>
          <w:i/>
          <w:sz w:val="24"/>
          <w:szCs w:val="40"/>
          <w:lang w:val="bg-BG"/>
        </w:rPr>
        <w:t>и предварително</w:t>
      </w:r>
      <w:r w:rsidRPr="001A0BCF">
        <w:rPr>
          <w:rFonts w:asciiTheme="minorHAnsi" w:hAnsiTheme="minorHAnsi"/>
          <w:i/>
          <w:sz w:val="24"/>
          <w:szCs w:val="40"/>
          <w:lang w:val="bg-BG"/>
        </w:rPr>
        <w:t xml:space="preserve"> какво ще </w:t>
      </w:r>
      <w:r>
        <w:rPr>
          <w:rFonts w:asciiTheme="minorHAnsi" w:hAnsiTheme="minorHAnsi"/>
          <w:i/>
          <w:sz w:val="24"/>
          <w:szCs w:val="40"/>
          <w:lang w:val="bg-BG"/>
        </w:rPr>
        <w:t>се рисув (</w:t>
      </w:r>
      <w:r w:rsidRPr="001A0BCF">
        <w:rPr>
          <w:rFonts w:asciiTheme="minorHAnsi" w:hAnsiTheme="minorHAnsi"/>
          <w:i/>
          <w:sz w:val="24"/>
          <w:szCs w:val="40"/>
          <w:lang w:val="bg-BG"/>
        </w:rPr>
        <w:t>животни, къщи, извънземни). Попитайте учениците за предложения за това, което ще рисуват. На края оставете време на всяко дете да направи своята рисунка.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7336C" w:rsidRPr="00794F53" w:rsidRDefault="00E7336C" w:rsidP="00794F53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</w:p>
    <w:sectPr w:rsidR="00E7336C" w:rsidRPr="00794F5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E4" w:rsidRDefault="002317E4" w:rsidP="00BD0D69">
      <w:pPr>
        <w:spacing w:after="0" w:line="240" w:lineRule="auto"/>
      </w:pPr>
      <w:r>
        <w:separator/>
      </w:r>
    </w:p>
  </w:endnote>
  <w:endnote w:type="continuationSeparator" w:id="0">
    <w:p w:rsidR="002317E4" w:rsidRDefault="002317E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E4" w:rsidRDefault="002317E4" w:rsidP="00BD0D69">
      <w:pPr>
        <w:spacing w:after="0" w:line="240" w:lineRule="auto"/>
      </w:pPr>
      <w:r>
        <w:separator/>
      </w:r>
    </w:p>
  </w:footnote>
  <w:footnote w:type="continuationSeparator" w:id="0">
    <w:p w:rsidR="002317E4" w:rsidRDefault="002317E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4"/>
  </w:num>
  <w:num w:numId="5">
    <w:abstractNumId w:val="13"/>
  </w:num>
  <w:num w:numId="6">
    <w:abstractNumId w:val="17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20"/>
  </w:num>
  <w:num w:numId="13">
    <w:abstractNumId w:val="19"/>
  </w:num>
  <w:num w:numId="14">
    <w:abstractNumId w:val="12"/>
  </w:num>
  <w:num w:numId="15">
    <w:abstractNumId w:val="16"/>
  </w:num>
  <w:num w:numId="16">
    <w:abstractNumId w:val="18"/>
  </w:num>
  <w:num w:numId="17">
    <w:abstractNumId w:val="4"/>
  </w:num>
  <w:num w:numId="18">
    <w:abstractNumId w:val="22"/>
  </w:num>
  <w:num w:numId="19">
    <w:abstractNumId w:val="10"/>
  </w:num>
  <w:num w:numId="20">
    <w:abstractNumId w:val="7"/>
  </w:num>
  <w:num w:numId="21">
    <w:abstractNumId w:val="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90F93"/>
    <w:rsid w:val="000B6114"/>
    <w:rsid w:val="001733F9"/>
    <w:rsid w:val="001A0BCF"/>
    <w:rsid w:val="002317E4"/>
    <w:rsid w:val="002440A8"/>
    <w:rsid w:val="002B0F99"/>
    <w:rsid w:val="00305142"/>
    <w:rsid w:val="003202A4"/>
    <w:rsid w:val="00351798"/>
    <w:rsid w:val="003653B8"/>
    <w:rsid w:val="004867C9"/>
    <w:rsid w:val="004A25B2"/>
    <w:rsid w:val="004E05D4"/>
    <w:rsid w:val="005D625F"/>
    <w:rsid w:val="007441B3"/>
    <w:rsid w:val="0076420D"/>
    <w:rsid w:val="007848FB"/>
    <w:rsid w:val="00794F53"/>
    <w:rsid w:val="00826081"/>
    <w:rsid w:val="00B01FB3"/>
    <w:rsid w:val="00BD0D69"/>
    <w:rsid w:val="00C078F4"/>
    <w:rsid w:val="00C47030"/>
    <w:rsid w:val="00C64C7F"/>
    <w:rsid w:val="00D2608A"/>
    <w:rsid w:val="00D87179"/>
    <w:rsid w:val="00DB2E7B"/>
    <w:rsid w:val="00DD5DD5"/>
    <w:rsid w:val="00E56078"/>
    <w:rsid w:val="00E7336C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A296-F9C5-4BB7-8428-A58ABB77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2018-01-02T09:52:00Z</dcterms:created>
  <dcterms:modified xsi:type="dcterms:W3CDTF">2018-01-02T09:52:00Z</dcterms:modified>
</cp:coreProperties>
</file>