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5F15E3">
        <w:rPr>
          <w:rFonts w:asciiTheme="minorHAnsi" w:hAnsiTheme="minorHAnsi"/>
          <w:b/>
          <w:sz w:val="44"/>
          <w:lang w:val="bg-BG"/>
        </w:rPr>
        <w:t>Агресия и насилие</w:t>
      </w:r>
    </w:p>
    <w:p w:rsidR="005F15E3" w:rsidRPr="00FD32C8" w:rsidRDefault="005F15E3" w:rsidP="004E05D4">
      <w:pPr>
        <w:jc w:val="center"/>
        <w:rPr>
          <w:rFonts w:asciiTheme="minorHAnsi" w:hAnsiTheme="minorHAnsi"/>
          <w:b/>
          <w:sz w:val="44"/>
          <w:lang w:val="bg-BG"/>
        </w:rPr>
      </w:pPr>
      <w:r>
        <w:rPr>
          <w:rFonts w:asciiTheme="minorHAnsi" w:hAnsiTheme="minorHAnsi"/>
          <w:b/>
          <w:sz w:val="44"/>
          <w:lang w:val="bg-BG"/>
        </w:rPr>
        <w:t>(</w:t>
      </w:r>
      <w:r w:rsidRPr="005F15E3">
        <w:rPr>
          <w:rFonts w:asciiTheme="minorHAnsi" w:hAnsiTheme="minorHAnsi"/>
          <w:b/>
          <w:sz w:val="44"/>
          <w:lang w:val="bg-BG"/>
        </w:rPr>
        <w:t>„Насилието е оръжието на слабите“</w:t>
      </w:r>
      <w:r w:rsidR="00A258C8">
        <w:rPr>
          <w:rFonts w:asciiTheme="minorHAnsi" w:hAnsiTheme="minorHAnsi"/>
          <w:b/>
          <w:sz w:val="44"/>
          <w:lang w:val="bg-BG"/>
        </w:rPr>
        <w:t xml:space="preserve"> и Отбелязване на Деня на розовата фланелка)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36466" wp14:editId="7BFF72C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2A885" wp14:editId="1567E045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Албена Цветкова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преподавател в </w:t>
      </w:r>
      <w:r w:rsidR="00723005">
        <w:rPr>
          <w:rFonts w:asciiTheme="minorHAnsi" w:hAnsiTheme="minorHAnsi"/>
          <w:b/>
          <w:color w:val="FF0000"/>
          <w:sz w:val="24"/>
          <w:lang w:val="bg-BG"/>
        </w:rPr>
        <w:t>СУ Иван Вазов“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723005" w:rsidRDefault="00723005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Вършец</w:t>
      </w:r>
    </w:p>
    <w:p w:rsidR="004E05D4" w:rsidRPr="00D87179" w:rsidRDefault="00D9578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Часовете са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проведен</w:t>
      </w:r>
      <w:r>
        <w:rPr>
          <w:rFonts w:asciiTheme="minorHAnsi" w:hAnsiTheme="minorHAnsi"/>
          <w:b/>
          <w:color w:val="FF0000"/>
          <w:sz w:val="24"/>
          <w:lang w:val="bg-BG"/>
        </w:rPr>
        <w:t>и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 xml:space="preserve"> в СУ „Иван Вазов“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A258C8">
        <w:rPr>
          <w:rFonts w:asciiTheme="minorHAnsi" w:hAnsiTheme="minorHAnsi"/>
          <w:b/>
          <w:color w:val="FF0000"/>
          <w:sz w:val="24"/>
          <w:lang w:val="bg-BG"/>
        </w:rPr>
        <w:t>16</w:t>
      </w:r>
      <w:r>
        <w:rPr>
          <w:rFonts w:asciiTheme="minorHAnsi" w:hAnsiTheme="minorHAnsi"/>
          <w:b/>
          <w:color w:val="FF0000"/>
          <w:sz w:val="24"/>
          <w:lang w:val="bg-BG"/>
        </w:rPr>
        <w:t>.01</w:t>
      </w:r>
      <w:r w:rsidR="00542F8E">
        <w:rPr>
          <w:rFonts w:asciiTheme="minorHAnsi" w:hAnsiTheme="minorHAnsi"/>
          <w:b/>
          <w:color w:val="FF0000"/>
          <w:sz w:val="24"/>
          <w:lang w:val="bg-BG"/>
        </w:rPr>
        <w:t>.2018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и 28.02.2019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E43F99" w:rsidRPr="00E43F99" w:rsidRDefault="00E43F99" w:rsidP="00E43F9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E43F99">
        <w:rPr>
          <w:rFonts w:asciiTheme="minorHAnsi" w:hAnsiTheme="minorHAnsi"/>
          <w:i/>
          <w:sz w:val="24"/>
          <w:szCs w:val="40"/>
          <w:lang w:val="bg-BG"/>
        </w:rPr>
        <w:t>Мъдрият знае, че агресията на някой, всъщност е неговата молба за любов...</w:t>
      </w:r>
      <w:r>
        <w:rPr>
          <w:rFonts w:asciiTheme="minorHAnsi" w:hAnsiTheme="minorHAnsi"/>
          <w:i/>
          <w:sz w:val="24"/>
          <w:szCs w:val="40"/>
          <w:lang w:val="bg-BG"/>
        </w:rPr>
        <w:t>“</w:t>
      </w:r>
    </w:p>
    <w:p w:rsidR="00AE674E" w:rsidRDefault="00E43F99" w:rsidP="00E43F9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E43F99">
        <w:rPr>
          <w:rFonts w:asciiTheme="minorHAnsi" w:hAnsiTheme="minorHAnsi"/>
          <w:i/>
          <w:sz w:val="24"/>
          <w:szCs w:val="40"/>
          <w:lang w:val="bg-BG"/>
        </w:rPr>
        <w:t xml:space="preserve">Паулу </w:t>
      </w:r>
      <w:proofErr w:type="spellStart"/>
      <w:r w:rsidRPr="00E43F99">
        <w:rPr>
          <w:rFonts w:asciiTheme="minorHAnsi" w:hAnsiTheme="minorHAnsi"/>
          <w:i/>
          <w:sz w:val="24"/>
          <w:szCs w:val="40"/>
          <w:lang w:val="bg-BG"/>
        </w:rPr>
        <w:t>Коелю</w:t>
      </w:r>
      <w:proofErr w:type="spellEnd"/>
    </w:p>
    <w:p w:rsidR="00C5361B" w:rsidRPr="00D87179" w:rsidRDefault="00C5361B" w:rsidP="001B267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3E4E" w:rsidRPr="000E3E4E" w:rsidRDefault="000E3E4E" w:rsidP="000E3E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0E3E4E">
        <w:rPr>
          <w:rFonts w:ascii="Myriad Pro Cond" w:hAnsi="Myriad Pro Cond"/>
          <w:i/>
          <w:sz w:val="32"/>
          <w:szCs w:val="40"/>
          <w:lang w:val="bg-BG"/>
        </w:rPr>
        <w:t>Поставяне на взаимовръзки между емоция, поведение и избор;</w:t>
      </w:r>
    </w:p>
    <w:p w:rsidR="000E3E4E" w:rsidRPr="000E3E4E" w:rsidRDefault="000E3E4E" w:rsidP="000E3E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0E3E4E">
        <w:rPr>
          <w:rFonts w:ascii="Myriad Pro Cond" w:hAnsi="Myriad Pro Cond"/>
          <w:i/>
          <w:sz w:val="32"/>
          <w:szCs w:val="40"/>
          <w:lang w:val="bg-BG"/>
        </w:rPr>
        <w:t>Включване на морала и ценностите като определящи поведението и изборите;</w:t>
      </w:r>
    </w:p>
    <w:p w:rsidR="000E3E4E" w:rsidRPr="000E3E4E" w:rsidRDefault="000E3E4E" w:rsidP="000E3E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0E3E4E">
        <w:rPr>
          <w:rFonts w:ascii="Myriad Pro Cond" w:hAnsi="Myriad Pro Cond"/>
          <w:i/>
          <w:sz w:val="32"/>
          <w:szCs w:val="40"/>
          <w:lang w:val="bg-BG"/>
        </w:rPr>
        <w:t>Формиране на умения за съпричастност чрез откриване и разпознаване на чувствата, формиращи негативни модели на поведение;</w:t>
      </w:r>
    </w:p>
    <w:p w:rsidR="000E3E4E" w:rsidRPr="000E3E4E" w:rsidRDefault="000E3E4E" w:rsidP="000E3E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 w:rsidRPr="000E3E4E">
        <w:rPr>
          <w:rFonts w:ascii="Myriad Pro Cond" w:hAnsi="Myriad Pro Cond"/>
          <w:i/>
          <w:sz w:val="32"/>
          <w:szCs w:val="40"/>
          <w:lang w:val="bg-BG"/>
        </w:rPr>
        <w:t>Развиване на емоционалната интелигентност на учениците;</w:t>
      </w:r>
    </w:p>
    <w:p w:rsidR="007D4900" w:rsidRPr="00A01F75" w:rsidRDefault="000E3E4E" w:rsidP="000E3E4E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0E3E4E">
        <w:rPr>
          <w:rFonts w:ascii="Myriad Pro Cond" w:hAnsi="Myriad Pro Cond"/>
          <w:i/>
          <w:sz w:val="32"/>
          <w:szCs w:val="40"/>
          <w:lang w:val="bg-BG"/>
        </w:rPr>
        <w:t>Формиране на цялостен образ на личността.</w:t>
      </w:r>
    </w:p>
    <w:p w:rsidR="00E56078" w:rsidRPr="00A01F75" w:rsidRDefault="00E56078" w:rsidP="00A01F75">
      <w:pPr>
        <w:spacing w:after="0" w:line="240" w:lineRule="auto"/>
        <w:ind w:left="360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A01F75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Въведение: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Tерминът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агресия произлиза от думата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Adgradi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(където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Ad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е „на”, а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Gradus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– „крачка”), което в буквален смисъл означава „движа се към”, „настъпвам”, т.е. първоначалният смисъл на това „да бъдеш агресивен” приблизително означава „да се движиш към целта без забавяне, без страх и съмнения”. Днес под „агресия” се разбира всяка форма на поведение, насочена към оскърбяване или причиняване на вреда на друго живо същество.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Някои известни автори тълкуват агресията така: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“актове на враждебност, атаки, разрушения, т. е. действия, които вредят на друго лице или обект; човешката агресивност е поведенческа реакция, която се характеризира с проявяване на сила в опит да се нанесе вреда на личността или на обществото” /</w:t>
      </w:r>
      <w:bookmarkStart w:id="0" w:name="_GoBack"/>
      <w:bookmarkEnd w:id="0"/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Delgado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, H./;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“създаване впечатление за превъзходство у другите” /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Gerda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Sayan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/;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lastRenderedPageBreak/>
        <w:t xml:space="preserve">“физическо действие или заплаха за такова действие от страна на едни хора, които намаляват свободата или генетическата способност на други хора” / </w:t>
      </w:r>
      <w:proofErr w:type="spellStart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Wilson</w:t>
      </w:r>
      <w:proofErr w:type="spellEnd"/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 /;</w:t>
      </w:r>
    </w:p>
    <w:p w:rsidR="00152766" w:rsidRPr="00D109B3" w:rsidRDefault="00152766" w:rsidP="00152766">
      <w:pPr>
        <w:spacing w:after="0" w:line="240" w:lineRule="auto"/>
        <w:ind w:firstLine="284"/>
        <w:jc w:val="both"/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“злобно, неприятно, причиняващо болка на околните поведение”.</w:t>
      </w:r>
    </w:p>
    <w:p w:rsidR="00A75066" w:rsidRPr="00D109B3" w:rsidRDefault="00A75066" w:rsidP="00152766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4"/>
          <w:szCs w:val="24"/>
          <w:lang w:val="bg-BG"/>
        </w:rPr>
      </w:pP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На базата на знанията си, получени по психология и логика, учениците сами определят осно</w:t>
      </w:r>
      <w:r w:rsidR="00235109"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вните типове агресия, с която са се сблъсквали</w:t>
      </w:r>
      <w:r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 xml:space="preserve">: импулсивна, враждебна, телесна, </w:t>
      </w:r>
      <w:r w:rsidR="00235109"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вербална, индиректна</w:t>
      </w:r>
      <w:r w:rsidR="00BF2127" w:rsidRPr="00D109B3">
        <w:rPr>
          <w:rStyle w:val="af5"/>
          <w:rFonts w:asciiTheme="minorHAnsi" w:hAnsiTheme="minorHAnsi"/>
          <w:b w:val="0"/>
          <w:sz w:val="24"/>
          <w:szCs w:val="24"/>
          <w:bdr w:val="none" w:sz="0" w:space="0" w:color="auto" w:frame="1"/>
          <w:shd w:val="clear" w:color="auto" w:fill="FFFFFF"/>
          <w:lang w:val="bg-BG"/>
        </w:rPr>
        <w:t>, гняв, опозиционно недоверие.</w:t>
      </w:r>
      <w:r w:rsidRPr="00D109B3">
        <w:rPr>
          <w:rFonts w:ascii="Times New Roman" w:hAnsi="Times New Roman"/>
          <w:color w:val="373737"/>
          <w:sz w:val="24"/>
          <w:szCs w:val="24"/>
        </w:rPr>
        <w:t xml:space="preserve"> </w:t>
      </w:r>
    </w:p>
    <w:p w:rsidR="00625131" w:rsidRPr="00D109B3" w:rsidRDefault="00625131" w:rsidP="00152766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4"/>
          <w:szCs w:val="24"/>
          <w:lang w:val="bg-BG"/>
        </w:rPr>
      </w:pPr>
      <w:r w:rsidRPr="00D109B3">
        <w:rPr>
          <w:rFonts w:ascii="Times New Roman" w:hAnsi="Times New Roman"/>
          <w:b/>
          <w:color w:val="373737"/>
          <w:sz w:val="24"/>
          <w:szCs w:val="24"/>
          <w:lang w:val="bg-BG"/>
        </w:rPr>
        <w:t>Краен продукт:</w:t>
      </w:r>
      <w:r w:rsidRPr="00D109B3">
        <w:rPr>
          <w:rFonts w:ascii="Times New Roman" w:hAnsi="Times New Roman"/>
          <w:color w:val="373737"/>
          <w:sz w:val="24"/>
          <w:szCs w:val="24"/>
          <w:lang w:val="bg-BG"/>
        </w:rPr>
        <w:t xml:space="preserve"> Табло</w:t>
      </w:r>
      <w:r w:rsidR="00A453C2" w:rsidRPr="00D109B3">
        <w:rPr>
          <w:rFonts w:ascii="Times New Roman" w:hAnsi="Times New Roman"/>
          <w:color w:val="373737"/>
          <w:sz w:val="24"/>
          <w:szCs w:val="24"/>
          <w:lang w:val="bg-BG"/>
        </w:rPr>
        <w:t xml:space="preserve"> „Насилието е оръжието на слабите“.</w:t>
      </w:r>
    </w:p>
    <w:p w:rsidR="00E15710" w:rsidRPr="00D109B3" w:rsidRDefault="00E15710" w:rsidP="00E15710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4"/>
          <w:szCs w:val="24"/>
          <w:lang w:val="bg-BG"/>
        </w:rPr>
      </w:pPr>
      <w:r w:rsidRPr="00D109B3">
        <w:rPr>
          <w:rFonts w:ascii="Times New Roman" w:hAnsi="Times New Roman"/>
          <w:color w:val="373737"/>
          <w:sz w:val="24"/>
          <w:szCs w:val="24"/>
          <w:lang w:val="bg-BG"/>
        </w:rPr>
        <w:t>Всяка година последната сряда на февруари е известна като Ден за борба с тормоза в училище или Ден на розовата фланелка.</w:t>
      </w:r>
      <w:r w:rsidR="0054171C" w:rsidRPr="00D109B3">
        <w:rPr>
          <w:rFonts w:ascii="Times New Roman" w:hAnsi="Times New Roman"/>
          <w:color w:val="373737"/>
          <w:sz w:val="24"/>
          <w:szCs w:val="24"/>
          <w:lang w:val="bg-BG"/>
        </w:rPr>
        <w:t xml:space="preserve"> Честването на този ден е традиция за СУ „Иван Вазов“. Идеята на 11 а клас за тази учебна година беше за най-масово участие на ученици, подкрепящи каузата. За съжаление, поради влошената метеорологична обстановка, на 28.02.2018 г., беше обявена дървена ваканция и </w:t>
      </w:r>
      <w:r w:rsidR="009560D8" w:rsidRPr="00D109B3">
        <w:rPr>
          <w:rFonts w:ascii="Times New Roman" w:hAnsi="Times New Roman"/>
          <w:color w:val="373737"/>
          <w:sz w:val="24"/>
          <w:szCs w:val="24"/>
          <w:lang w:val="bg-BG"/>
        </w:rPr>
        <w:t>се проведе онлайн кампания в групите на отделните класове.</w:t>
      </w:r>
    </w:p>
    <w:p w:rsidR="00E81D27" w:rsidRPr="00627804" w:rsidRDefault="00E81D27" w:rsidP="00E56078">
      <w:pPr>
        <w:spacing w:after="0" w:line="240" w:lineRule="auto"/>
        <w:ind w:firstLine="284"/>
        <w:jc w:val="both"/>
        <w:rPr>
          <w:rFonts w:ascii="Times New Roman" w:hAnsi="Times New Roman"/>
          <w:color w:val="373737"/>
          <w:sz w:val="23"/>
          <w:szCs w:val="23"/>
          <w:bdr w:val="none" w:sz="0" w:space="0" w:color="auto" w:frame="1"/>
          <w:shd w:val="clear" w:color="auto" w:fill="FFFFFF"/>
          <w:lang w:val="bg-BG"/>
        </w:rPr>
      </w:pPr>
    </w:p>
    <w:p w:rsidR="00FE3520" w:rsidRPr="00FE3520" w:rsidRDefault="00FE352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05142" w:rsidRDefault="00D8634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D86347">
        <w:rPr>
          <w:rFonts w:asciiTheme="minorHAnsi" w:hAnsiTheme="minorHAnsi"/>
          <w:i/>
          <w:sz w:val="24"/>
          <w:szCs w:val="40"/>
          <w:lang w:val="bg-BG"/>
        </w:rPr>
        <w:t xml:space="preserve">“Наглостта се явява средство за насилствено налагане на собственото достойнство по пътя на изкуственото обезценяване на обкръжаващите хора.” </w:t>
      </w:r>
    </w:p>
    <w:p w:rsidR="00D86347" w:rsidRDefault="00D86347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„</w:t>
      </w:r>
      <w:r w:rsidRPr="00D86347">
        <w:rPr>
          <w:rFonts w:asciiTheme="minorHAnsi" w:hAnsiTheme="minorHAnsi"/>
          <w:i/>
          <w:sz w:val="24"/>
          <w:szCs w:val="40"/>
          <w:lang w:val="bg-BG"/>
        </w:rPr>
        <w:t>На света има само едно нещо по-лошо от насилието – това е капитулацията пред него.”</w:t>
      </w:r>
    </w:p>
    <w:p w:rsidR="00202A15" w:rsidRDefault="00A2003C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7BB2C0A" wp14:editId="32951FAD">
                <wp:simplePos x="0" y="0"/>
                <wp:positionH relativeFrom="margin">
                  <wp:posOffset>-461645</wp:posOffset>
                </wp:positionH>
                <wp:positionV relativeFrom="paragraph">
                  <wp:posOffset>7620</wp:posOffset>
                </wp:positionV>
                <wp:extent cx="2619375" cy="69532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695325"/>
                          <a:chOff x="0" y="0"/>
                          <a:chExt cx="2619866" cy="66479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62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7D4509" w:rsidRDefault="007D4509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36.35pt;margin-top:.6pt;width:206.25pt;height:54.75pt;z-index:-251641856;mso-position-horizontal-relative:margin;mso-height-relative:margin" coordsize="26198,66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1;top:380;width:23057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7D4509" w:rsidRDefault="007D4509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202A15" w:rsidRDefault="00D109B3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Кампания „Избираме да сме позитивни“.</w:t>
      </w:r>
    </w:p>
    <w:p w:rsidR="00202A15" w:rsidRDefault="00202A15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7D4509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2" w:rsidRDefault="004E5642" w:rsidP="00BD0D69">
      <w:pPr>
        <w:spacing w:after="0" w:line="240" w:lineRule="auto"/>
      </w:pPr>
      <w:r>
        <w:separator/>
      </w:r>
    </w:p>
  </w:endnote>
  <w:endnote w:type="continuationSeparator" w:id="0">
    <w:p w:rsidR="004E5642" w:rsidRDefault="004E5642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1695B" wp14:editId="36E39A55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54A4734A" wp14:editId="43E7B18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2A91709D" wp14:editId="289A0D34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38F95962" wp14:editId="50E6E81B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4563360A" wp14:editId="0A1CFC7F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2" w:rsidRDefault="004E5642" w:rsidP="00BD0D69">
      <w:pPr>
        <w:spacing w:after="0" w:line="240" w:lineRule="auto"/>
      </w:pPr>
      <w:r>
        <w:separator/>
      </w:r>
    </w:p>
  </w:footnote>
  <w:footnote w:type="continuationSeparator" w:id="0">
    <w:p w:rsidR="004E5642" w:rsidRDefault="004E5642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F3F5D36"/>
    <w:multiLevelType w:val="hybridMultilevel"/>
    <w:tmpl w:val="393E5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2184"/>
    <w:rsid w:val="000054ED"/>
    <w:rsid w:val="00050AB2"/>
    <w:rsid w:val="00062DE4"/>
    <w:rsid w:val="0007460A"/>
    <w:rsid w:val="00077442"/>
    <w:rsid w:val="000B6114"/>
    <w:rsid w:val="000C7951"/>
    <w:rsid w:val="000D2DAC"/>
    <w:rsid w:val="000E3E4E"/>
    <w:rsid w:val="00112048"/>
    <w:rsid w:val="001415FC"/>
    <w:rsid w:val="00152766"/>
    <w:rsid w:val="001719D7"/>
    <w:rsid w:val="001726A3"/>
    <w:rsid w:val="00172E81"/>
    <w:rsid w:val="001B267A"/>
    <w:rsid w:val="00202A15"/>
    <w:rsid w:val="00235109"/>
    <w:rsid w:val="002440A8"/>
    <w:rsid w:val="002724FD"/>
    <w:rsid w:val="00297C31"/>
    <w:rsid w:val="002A5770"/>
    <w:rsid w:val="002B0F99"/>
    <w:rsid w:val="002D3FA6"/>
    <w:rsid w:val="002E4016"/>
    <w:rsid w:val="00305142"/>
    <w:rsid w:val="003202A4"/>
    <w:rsid w:val="003418E3"/>
    <w:rsid w:val="00351798"/>
    <w:rsid w:val="003E6A4A"/>
    <w:rsid w:val="003F0ABA"/>
    <w:rsid w:val="003F3EB9"/>
    <w:rsid w:val="003F6B57"/>
    <w:rsid w:val="004428D9"/>
    <w:rsid w:val="004611DE"/>
    <w:rsid w:val="004762C3"/>
    <w:rsid w:val="004867C9"/>
    <w:rsid w:val="004E05D4"/>
    <w:rsid w:val="004E5642"/>
    <w:rsid w:val="005037C6"/>
    <w:rsid w:val="0054171C"/>
    <w:rsid w:val="00542F8E"/>
    <w:rsid w:val="005746DE"/>
    <w:rsid w:val="00580022"/>
    <w:rsid w:val="005833D3"/>
    <w:rsid w:val="005B7362"/>
    <w:rsid w:val="005D625F"/>
    <w:rsid w:val="005D68FA"/>
    <w:rsid w:val="005F15E3"/>
    <w:rsid w:val="00615CC5"/>
    <w:rsid w:val="00625131"/>
    <w:rsid w:val="006258D6"/>
    <w:rsid w:val="00627804"/>
    <w:rsid w:val="006C0522"/>
    <w:rsid w:val="006D461F"/>
    <w:rsid w:val="006D7928"/>
    <w:rsid w:val="00723005"/>
    <w:rsid w:val="00733A5F"/>
    <w:rsid w:val="007441B3"/>
    <w:rsid w:val="0076420D"/>
    <w:rsid w:val="00796B67"/>
    <w:rsid w:val="007D4509"/>
    <w:rsid w:val="007D4900"/>
    <w:rsid w:val="007E29FA"/>
    <w:rsid w:val="00800283"/>
    <w:rsid w:val="0082417A"/>
    <w:rsid w:val="00826081"/>
    <w:rsid w:val="008811CD"/>
    <w:rsid w:val="008B59B0"/>
    <w:rsid w:val="008F6846"/>
    <w:rsid w:val="009242B2"/>
    <w:rsid w:val="009560D8"/>
    <w:rsid w:val="009D2353"/>
    <w:rsid w:val="009F6A13"/>
    <w:rsid w:val="00A01F75"/>
    <w:rsid w:val="00A14CDD"/>
    <w:rsid w:val="00A2003C"/>
    <w:rsid w:val="00A258C8"/>
    <w:rsid w:val="00A30971"/>
    <w:rsid w:val="00A453C2"/>
    <w:rsid w:val="00A56B21"/>
    <w:rsid w:val="00A75066"/>
    <w:rsid w:val="00AA08B3"/>
    <w:rsid w:val="00AD2B0C"/>
    <w:rsid w:val="00AE14EA"/>
    <w:rsid w:val="00AE674E"/>
    <w:rsid w:val="00B01FB3"/>
    <w:rsid w:val="00B27F14"/>
    <w:rsid w:val="00B351B9"/>
    <w:rsid w:val="00B47547"/>
    <w:rsid w:val="00B56FF2"/>
    <w:rsid w:val="00B61367"/>
    <w:rsid w:val="00B8425F"/>
    <w:rsid w:val="00B852FA"/>
    <w:rsid w:val="00BD0D69"/>
    <w:rsid w:val="00BF2127"/>
    <w:rsid w:val="00C078F4"/>
    <w:rsid w:val="00C2557C"/>
    <w:rsid w:val="00C36178"/>
    <w:rsid w:val="00C42733"/>
    <w:rsid w:val="00C47030"/>
    <w:rsid w:val="00C5361B"/>
    <w:rsid w:val="00C54CE6"/>
    <w:rsid w:val="00C72BD3"/>
    <w:rsid w:val="00CA6E77"/>
    <w:rsid w:val="00D109B3"/>
    <w:rsid w:val="00D2608A"/>
    <w:rsid w:val="00D31374"/>
    <w:rsid w:val="00D3155A"/>
    <w:rsid w:val="00D40972"/>
    <w:rsid w:val="00D74440"/>
    <w:rsid w:val="00D86347"/>
    <w:rsid w:val="00D87179"/>
    <w:rsid w:val="00D95781"/>
    <w:rsid w:val="00DB2E7B"/>
    <w:rsid w:val="00DB501D"/>
    <w:rsid w:val="00DB7131"/>
    <w:rsid w:val="00DD597B"/>
    <w:rsid w:val="00DD5DD5"/>
    <w:rsid w:val="00E07178"/>
    <w:rsid w:val="00E15710"/>
    <w:rsid w:val="00E20221"/>
    <w:rsid w:val="00E43F99"/>
    <w:rsid w:val="00E56078"/>
    <w:rsid w:val="00E664E8"/>
    <w:rsid w:val="00E734ED"/>
    <w:rsid w:val="00E81D27"/>
    <w:rsid w:val="00E82084"/>
    <w:rsid w:val="00E83F98"/>
    <w:rsid w:val="00ED6106"/>
    <w:rsid w:val="00EF70D9"/>
    <w:rsid w:val="00F16494"/>
    <w:rsid w:val="00F1672A"/>
    <w:rsid w:val="00F64069"/>
    <w:rsid w:val="00F7557F"/>
    <w:rsid w:val="00FB468F"/>
    <w:rsid w:val="00FC6C7D"/>
    <w:rsid w:val="00FD054E"/>
    <w:rsid w:val="00FD32C8"/>
    <w:rsid w:val="00FE1DBB"/>
    <w:rsid w:val="00FE33BB"/>
    <w:rsid w:val="00FE3520"/>
    <w:rsid w:val="00FE5F65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character" w:styleId="af5">
    <w:name w:val="Strong"/>
    <w:basedOn w:val="a0"/>
    <w:uiPriority w:val="22"/>
    <w:qFormat/>
    <w:rsid w:val="000D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98FA-CE8E-405A-83CF-0740B48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Албена Цветкова</cp:lastModifiedBy>
  <cp:revision>5</cp:revision>
  <cp:lastPrinted>2017-03-21T07:30:00Z</cp:lastPrinted>
  <dcterms:created xsi:type="dcterms:W3CDTF">2018-02-21T07:40:00Z</dcterms:created>
  <dcterms:modified xsi:type="dcterms:W3CDTF">2018-02-28T10:34:00Z</dcterms:modified>
</cp:coreProperties>
</file>