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E7336C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F2E7C" w:rsidRPr="000F2E7C">
        <w:rPr>
          <w:rFonts w:asciiTheme="minorHAnsi" w:hAnsiTheme="minorHAnsi"/>
          <w:b/>
          <w:sz w:val="44"/>
          <w:lang w:val="bg-BG"/>
        </w:rPr>
        <w:t>Професии в служба на хората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Диляна Илиева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35 СУ „Добри Войников“ , 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E7336C" w:rsidRDefault="00E7336C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>2 „В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0F2E7C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 w:rsidR="00322012">
        <w:rPr>
          <w:rFonts w:asciiTheme="minorHAnsi" w:hAnsiTheme="minorHAnsi"/>
          <w:b/>
          <w:color w:val="FF0000"/>
          <w:sz w:val="24"/>
          <w:lang w:val="bg-BG"/>
        </w:rPr>
        <w:t>9-</w:t>
      </w:r>
      <w:r w:rsidR="000F2E7C">
        <w:rPr>
          <w:rFonts w:asciiTheme="minorHAnsi" w:hAnsiTheme="minorHAnsi"/>
          <w:b/>
          <w:color w:val="FF0000"/>
          <w:sz w:val="24"/>
          <w:lang w:val="bg-BG"/>
        </w:rPr>
        <w:t xml:space="preserve">10 януари </w:t>
      </w:r>
      <w:r w:rsidR="00E7336C">
        <w:rPr>
          <w:rFonts w:asciiTheme="minorHAnsi" w:hAnsiTheme="minorHAnsi"/>
          <w:b/>
          <w:color w:val="FF0000"/>
          <w:sz w:val="24"/>
          <w:lang w:val="bg-BG"/>
        </w:rPr>
        <w:t xml:space="preserve">2017 г. 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F2E7C" w:rsidRDefault="000F2E7C" w:rsidP="000F2E7C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„ - </w:t>
      </w:r>
      <w:r w:rsidR="00794F53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Защо станахте пожарникар ?</w:t>
      </w:r>
    </w:p>
    <w:p w:rsidR="00794F53" w:rsidRDefault="00E56078" w:rsidP="000F2E7C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0F2E7C">
        <w:rPr>
          <w:rFonts w:asciiTheme="minorHAnsi" w:hAnsiTheme="minorHAnsi"/>
          <w:i/>
          <w:sz w:val="24"/>
          <w:szCs w:val="40"/>
          <w:lang w:val="bg-BG"/>
        </w:rPr>
        <w:t xml:space="preserve"> - Заради сълзите , сълзите на хората , от щастие и от тъга ! Чувтсвото, което изпитваш, когато помагаш е невероятно ! </w:t>
      </w:r>
      <w:r w:rsidRPr="00D87179"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709" cy="387349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709" cy="387349"/>
                          <a:chOff x="0" y="0"/>
                          <a:chExt cx="2619709" cy="38734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025" y="38100"/>
                            <a:ext cx="2305684" cy="349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537590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32"/>
                                </w:rPr>
                              </w:pPr>
                              <w:r w:rsidRPr="00537590"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sz w:val="32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30.5pt;z-index:-251645952" coordsize="26197,3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0;top:381;width:2305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537590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Theme="minorHAnsi" w:hAnsiTheme="minorHAnsi" w:cstheme="minorHAnsi"/>
                            <w:b/>
                            <w:smallCaps/>
                            <w:sz w:val="32"/>
                          </w:rPr>
                        </w:pPr>
                        <w:r w:rsidRPr="00537590">
                          <w:rPr>
                            <w:rFonts w:asciiTheme="minorHAnsi" w:hAnsiTheme="minorHAnsi" w:cstheme="minorHAnsi"/>
                            <w:b/>
                            <w:smallCaps/>
                            <w:sz w:val="32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2E7C" w:rsidRDefault="000F2E7C" w:rsidP="000F2E7C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F2E7C" w:rsidRDefault="000F2E7C" w:rsidP="000F2E7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F2E7C" w:rsidRPr="006C2D4A" w:rsidRDefault="000F2E7C" w:rsidP="000F2E7C">
      <w:pPr>
        <w:spacing w:after="0" w:line="240" w:lineRule="auto"/>
        <w:ind w:left="284"/>
        <w:jc w:val="both"/>
        <w:rPr>
          <w:i/>
          <w:szCs w:val="40"/>
          <w:lang w:val="bg-BG"/>
        </w:rPr>
      </w:pPr>
      <w:r w:rsidRPr="000F2E7C">
        <w:rPr>
          <w:rFonts w:asciiTheme="minorHAnsi" w:hAnsiTheme="minorHAnsi"/>
          <w:i/>
          <w:sz w:val="24"/>
          <w:szCs w:val="40"/>
          <w:lang w:val="bg-BG"/>
        </w:rPr>
        <w:t>•</w:t>
      </w:r>
      <w:r w:rsidRPr="000F2E7C">
        <w:rPr>
          <w:rFonts w:asciiTheme="minorHAnsi" w:hAnsiTheme="minorHAnsi"/>
          <w:i/>
          <w:sz w:val="24"/>
          <w:szCs w:val="40"/>
          <w:lang w:val="bg-BG"/>
        </w:rPr>
        <w:tab/>
      </w:r>
      <w:r w:rsidRPr="006C2D4A">
        <w:rPr>
          <w:i/>
          <w:szCs w:val="40"/>
          <w:lang w:val="bg-BG"/>
        </w:rPr>
        <w:t>Формиране на правилно отношение сред учениците към труда на хората;</w:t>
      </w:r>
    </w:p>
    <w:p w:rsidR="000F2E7C" w:rsidRPr="006C2D4A" w:rsidRDefault="000F2E7C" w:rsidP="000F2E7C">
      <w:pPr>
        <w:spacing w:after="0" w:line="240" w:lineRule="auto"/>
        <w:ind w:left="284"/>
        <w:jc w:val="both"/>
        <w:rPr>
          <w:i/>
          <w:szCs w:val="40"/>
          <w:lang w:val="bg-BG"/>
        </w:rPr>
      </w:pPr>
      <w:r w:rsidRPr="006C2D4A">
        <w:rPr>
          <w:i/>
          <w:szCs w:val="40"/>
          <w:lang w:val="bg-BG"/>
        </w:rPr>
        <w:t>•</w:t>
      </w:r>
      <w:r w:rsidRPr="006C2D4A">
        <w:rPr>
          <w:i/>
          <w:szCs w:val="40"/>
          <w:lang w:val="bg-BG"/>
        </w:rPr>
        <w:tab/>
        <w:t>Осмисляне и осъзнаване на разликата между професиите със „стопанска“ и „нестопанска“ цел в общността;</w:t>
      </w:r>
    </w:p>
    <w:p w:rsidR="000F2E7C" w:rsidRPr="006C2D4A" w:rsidRDefault="000F2E7C" w:rsidP="000F2E7C">
      <w:pPr>
        <w:spacing w:after="0" w:line="240" w:lineRule="auto"/>
        <w:ind w:left="284"/>
        <w:jc w:val="both"/>
        <w:rPr>
          <w:i/>
          <w:szCs w:val="40"/>
          <w:lang w:val="bg-BG"/>
        </w:rPr>
      </w:pPr>
      <w:r w:rsidRPr="006C2D4A">
        <w:rPr>
          <w:i/>
          <w:szCs w:val="40"/>
          <w:lang w:val="bg-BG"/>
        </w:rPr>
        <w:t>•</w:t>
      </w:r>
      <w:r w:rsidRPr="006C2D4A">
        <w:rPr>
          <w:i/>
          <w:szCs w:val="40"/>
          <w:lang w:val="bg-BG"/>
        </w:rPr>
        <w:tab/>
        <w:t xml:space="preserve">Учениците да се запознаят </w:t>
      </w:r>
      <w:r w:rsidRPr="006C2D4A">
        <w:rPr>
          <w:i/>
          <w:szCs w:val="40"/>
          <w:lang w:val="bg-BG"/>
        </w:rPr>
        <w:t xml:space="preserve">отблизо </w:t>
      </w:r>
      <w:r w:rsidRPr="006C2D4A">
        <w:rPr>
          <w:i/>
          <w:szCs w:val="40"/>
          <w:lang w:val="bg-BG"/>
        </w:rPr>
        <w:t>с реални професионалисти с различни професии, чиято работа е свързана с помощ на хората.</w:t>
      </w:r>
    </w:p>
    <w:p w:rsidR="000F2E7C" w:rsidRDefault="00537590" w:rsidP="00E7336C">
      <w:pPr>
        <w:spacing w:after="0" w:line="240" w:lineRule="auto"/>
        <w:ind w:left="284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="Myriad Pro Cond" w:hAnsi="Myriad Pro Cond"/>
          <w:b/>
          <w:smallCaps/>
          <w:noProof/>
          <w:sz w:val="24"/>
        </w:rPr>
        <w:drawing>
          <wp:anchor distT="0" distB="0" distL="114300" distR="114300" simplePos="0" relativeHeight="251675648" behindDoc="0" locked="0" layoutInCell="1" allowOverlap="1" wp14:anchorId="283824C7" wp14:editId="0CE79E31">
            <wp:simplePos x="0" y="0"/>
            <wp:positionH relativeFrom="margin">
              <wp:posOffset>-367665</wp:posOffset>
            </wp:positionH>
            <wp:positionV relativeFrom="margin">
              <wp:posOffset>4138295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590" w:rsidRPr="006C2D4A" w:rsidRDefault="00E7336C" w:rsidP="00537590">
      <w:pPr>
        <w:spacing w:after="0" w:line="240" w:lineRule="auto"/>
        <w:jc w:val="both"/>
        <w:rPr>
          <w:b/>
          <w:i/>
          <w:szCs w:val="40"/>
        </w:rPr>
      </w:pPr>
      <w:proofErr w:type="spellStart"/>
      <w:r w:rsidRPr="00537590">
        <w:rPr>
          <w:rFonts w:asciiTheme="minorHAnsi" w:hAnsiTheme="minorHAnsi"/>
          <w:b/>
          <w:sz w:val="32"/>
          <w:szCs w:val="40"/>
        </w:rPr>
        <w:t>Очаквани</w:t>
      </w:r>
      <w:proofErr w:type="spellEnd"/>
      <w:r w:rsidRPr="00537590">
        <w:rPr>
          <w:rFonts w:asciiTheme="minorHAnsi" w:hAnsiTheme="minorHAnsi"/>
          <w:b/>
          <w:sz w:val="32"/>
          <w:szCs w:val="40"/>
        </w:rPr>
        <w:t xml:space="preserve"> </w:t>
      </w:r>
      <w:proofErr w:type="spellStart"/>
      <w:r w:rsidRPr="00537590">
        <w:rPr>
          <w:rFonts w:asciiTheme="minorHAnsi" w:hAnsiTheme="minorHAnsi"/>
          <w:b/>
          <w:sz w:val="32"/>
          <w:szCs w:val="40"/>
        </w:rPr>
        <w:t>резултати</w:t>
      </w:r>
      <w:proofErr w:type="spellEnd"/>
      <w:r w:rsidRPr="006C2D4A">
        <w:rPr>
          <w:rFonts w:asciiTheme="minorHAnsi" w:hAnsiTheme="minorHAnsi"/>
          <w:b/>
          <w:sz w:val="28"/>
          <w:szCs w:val="40"/>
        </w:rPr>
        <w:t>:</w:t>
      </w:r>
      <w:r w:rsidR="00537590" w:rsidRPr="006C2D4A">
        <w:rPr>
          <w:b/>
          <w:i/>
          <w:sz w:val="28"/>
          <w:szCs w:val="40"/>
          <w:lang w:val="bg-BG"/>
        </w:rPr>
        <w:t xml:space="preserve"> </w:t>
      </w:r>
      <w:r w:rsidR="00537590" w:rsidRPr="006C2D4A">
        <w:rPr>
          <w:i/>
          <w:szCs w:val="40"/>
          <w:lang w:val="bg-BG"/>
        </w:rPr>
        <w:t>у</w:t>
      </w:r>
      <w:proofErr w:type="spellStart"/>
      <w:r w:rsidRPr="006C2D4A">
        <w:rPr>
          <w:i/>
          <w:szCs w:val="40"/>
        </w:rPr>
        <w:t>чениците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ще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могат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да</w:t>
      </w:r>
      <w:proofErr w:type="spellEnd"/>
      <w:r w:rsidRPr="006C2D4A">
        <w:rPr>
          <w:i/>
          <w:szCs w:val="40"/>
        </w:rPr>
        <w:t>:</w:t>
      </w:r>
    </w:p>
    <w:p w:rsidR="00537590" w:rsidRPr="006C2D4A" w:rsidRDefault="00537590" w:rsidP="00537590">
      <w:pPr>
        <w:pStyle w:val="ListParagraph"/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i/>
          <w:szCs w:val="40"/>
          <w:lang w:val="bg-BG"/>
        </w:rPr>
      </w:pPr>
      <w:r w:rsidRPr="006C2D4A">
        <w:rPr>
          <w:i/>
          <w:szCs w:val="40"/>
          <w:lang w:val="bg-BG"/>
        </w:rPr>
        <w:t xml:space="preserve"> </w:t>
      </w:r>
      <w:proofErr w:type="spellStart"/>
      <w:r w:rsidR="000F2E7C" w:rsidRPr="006C2D4A">
        <w:rPr>
          <w:i/>
          <w:szCs w:val="40"/>
        </w:rPr>
        <w:t>назоват</w:t>
      </w:r>
      <w:proofErr w:type="spellEnd"/>
      <w:r w:rsidR="000F2E7C" w:rsidRPr="006C2D4A">
        <w:rPr>
          <w:i/>
          <w:szCs w:val="40"/>
        </w:rPr>
        <w:t xml:space="preserve"> </w:t>
      </w:r>
      <w:proofErr w:type="spellStart"/>
      <w:r w:rsidR="000F2E7C" w:rsidRPr="006C2D4A">
        <w:rPr>
          <w:i/>
          <w:szCs w:val="40"/>
        </w:rPr>
        <w:t>професии</w:t>
      </w:r>
      <w:proofErr w:type="spellEnd"/>
      <w:r w:rsidR="000F2E7C" w:rsidRPr="006C2D4A">
        <w:rPr>
          <w:i/>
          <w:szCs w:val="40"/>
        </w:rPr>
        <w:t xml:space="preserve"> в </w:t>
      </w:r>
      <w:proofErr w:type="spellStart"/>
      <w:r w:rsidR="000F2E7C" w:rsidRPr="006C2D4A">
        <w:rPr>
          <w:i/>
          <w:szCs w:val="40"/>
        </w:rPr>
        <w:t>служба</w:t>
      </w:r>
      <w:proofErr w:type="spellEnd"/>
      <w:r w:rsidR="000F2E7C" w:rsidRPr="006C2D4A">
        <w:rPr>
          <w:i/>
          <w:szCs w:val="40"/>
        </w:rPr>
        <w:t xml:space="preserve"> </w:t>
      </w:r>
      <w:proofErr w:type="spellStart"/>
      <w:r w:rsidR="000F2E7C" w:rsidRPr="006C2D4A">
        <w:rPr>
          <w:i/>
          <w:szCs w:val="40"/>
        </w:rPr>
        <w:t>на</w:t>
      </w:r>
      <w:proofErr w:type="spellEnd"/>
      <w:r w:rsidR="000F2E7C" w:rsidRPr="006C2D4A">
        <w:rPr>
          <w:i/>
          <w:szCs w:val="40"/>
        </w:rPr>
        <w:t xml:space="preserve"> </w:t>
      </w:r>
      <w:proofErr w:type="spellStart"/>
      <w:r w:rsidR="000F2E7C" w:rsidRPr="006C2D4A">
        <w:rPr>
          <w:i/>
          <w:szCs w:val="40"/>
        </w:rPr>
        <w:t>общността;</w:t>
      </w:r>
      <w:proofErr w:type="spellEnd"/>
    </w:p>
    <w:p w:rsidR="00537590" w:rsidRPr="006C2D4A" w:rsidRDefault="000F2E7C" w:rsidP="0053759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i/>
          <w:szCs w:val="40"/>
          <w:lang w:val="bg-BG"/>
        </w:rPr>
      </w:pPr>
      <w:proofErr w:type="spellStart"/>
      <w:r w:rsidRPr="006C2D4A">
        <w:rPr>
          <w:i/>
          <w:szCs w:val="40"/>
        </w:rPr>
        <w:t>определят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характеристики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на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професии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със</w:t>
      </w:r>
      <w:proofErr w:type="spellEnd"/>
      <w:r w:rsidRPr="006C2D4A">
        <w:rPr>
          <w:i/>
          <w:szCs w:val="40"/>
        </w:rPr>
        <w:t xml:space="preserve"> „</w:t>
      </w:r>
      <w:proofErr w:type="spellStart"/>
      <w:r w:rsidRPr="006C2D4A">
        <w:rPr>
          <w:i/>
          <w:szCs w:val="40"/>
        </w:rPr>
        <w:t>стопанска</w:t>
      </w:r>
      <w:proofErr w:type="spellEnd"/>
      <w:r w:rsidRPr="006C2D4A">
        <w:rPr>
          <w:i/>
          <w:szCs w:val="40"/>
        </w:rPr>
        <w:t>“ и „</w:t>
      </w:r>
      <w:proofErr w:type="spellStart"/>
      <w:r w:rsidRPr="006C2D4A">
        <w:rPr>
          <w:i/>
          <w:szCs w:val="40"/>
        </w:rPr>
        <w:t>нестопанска</w:t>
      </w:r>
      <w:proofErr w:type="spellEnd"/>
      <w:r w:rsidRPr="006C2D4A">
        <w:rPr>
          <w:i/>
          <w:szCs w:val="40"/>
        </w:rPr>
        <w:t xml:space="preserve">“ </w:t>
      </w:r>
      <w:proofErr w:type="spellStart"/>
      <w:r w:rsidRPr="006C2D4A">
        <w:rPr>
          <w:i/>
          <w:szCs w:val="40"/>
        </w:rPr>
        <w:t>цел</w:t>
      </w:r>
      <w:proofErr w:type="spellEnd"/>
      <w:r w:rsidRPr="006C2D4A">
        <w:rPr>
          <w:i/>
          <w:szCs w:val="40"/>
        </w:rPr>
        <w:t xml:space="preserve">; </w:t>
      </w:r>
    </w:p>
    <w:p w:rsidR="000F2E7C" w:rsidRPr="006C2D4A" w:rsidRDefault="000F2E7C" w:rsidP="00537590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i/>
          <w:szCs w:val="40"/>
          <w:lang w:val="bg-BG"/>
        </w:rPr>
      </w:pPr>
      <w:proofErr w:type="spellStart"/>
      <w:proofErr w:type="gramStart"/>
      <w:r w:rsidRPr="006C2D4A">
        <w:rPr>
          <w:i/>
          <w:szCs w:val="40"/>
        </w:rPr>
        <w:t>дадат</w:t>
      </w:r>
      <w:proofErr w:type="spellEnd"/>
      <w:proofErr w:type="gram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примери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на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професии</w:t>
      </w:r>
      <w:proofErr w:type="spellEnd"/>
      <w:r w:rsidRPr="006C2D4A">
        <w:rPr>
          <w:i/>
          <w:szCs w:val="40"/>
        </w:rPr>
        <w:t xml:space="preserve"> с </w:t>
      </w:r>
      <w:proofErr w:type="spellStart"/>
      <w:r w:rsidRPr="006C2D4A">
        <w:rPr>
          <w:i/>
          <w:szCs w:val="40"/>
        </w:rPr>
        <w:t>нестопанска</w:t>
      </w:r>
      <w:proofErr w:type="spellEnd"/>
      <w:r w:rsidRPr="006C2D4A">
        <w:rPr>
          <w:i/>
          <w:szCs w:val="40"/>
        </w:rPr>
        <w:t xml:space="preserve"> </w:t>
      </w:r>
      <w:proofErr w:type="spellStart"/>
      <w:r w:rsidRPr="006C2D4A">
        <w:rPr>
          <w:i/>
          <w:szCs w:val="40"/>
        </w:rPr>
        <w:t>цел</w:t>
      </w:r>
      <w:proofErr w:type="spellEnd"/>
      <w:r w:rsidRPr="006C2D4A">
        <w:rPr>
          <w:i/>
          <w:szCs w:val="40"/>
        </w:rPr>
        <w:t>.</w:t>
      </w:r>
    </w:p>
    <w:p w:rsidR="00E56078" w:rsidRPr="00537590" w:rsidRDefault="00537590" w:rsidP="00E56078">
      <w:pPr>
        <w:spacing w:after="0" w:line="240" w:lineRule="auto"/>
        <w:jc w:val="both"/>
        <w:rPr>
          <w:rFonts w:ascii="Myriad Pro Cond" w:hAnsi="Myriad Pro Cond"/>
          <w:b/>
          <w:i/>
          <w:sz w:val="32"/>
          <w:szCs w:val="40"/>
          <w:lang w:val="bg-BG"/>
        </w:rPr>
      </w:pPr>
      <w:r w:rsidRPr="00537590">
        <w:rPr>
          <w:rFonts w:ascii="Myriad Pro Cond" w:hAnsi="Myriad Pro Cond"/>
          <w:b/>
          <w:smallCaps/>
          <w:noProof/>
          <w:sz w:val="24"/>
        </w:rPr>
        <w:drawing>
          <wp:anchor distT="0" distB="0" distL="114300" distR="114300" simplePos="0" relativeHeight="251677696" behindDoc="0" locked="0" layoutInCell="1" allowOverlap="1" wp14:anchorId="3AC20797" wp14:editId="40AA0AA4">
            <wp:simplePos x="0" y="0"/>
            <wp:positionH relativeFrom="margin">
              <wp:posOffset>-419100</wp:posOffset>
            </wp:positionH>
            <wp:positionV relativeFrom="margin">
              <wp:posOffset>4957445</wp:posOffset>
            </wp:positionV>
            <wp:extent cx="323215" cy="36576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590" w:rsidRPr="00537590" w:rsidRDefault="00537590" w:rsidP="00537590">
      <w:pPr>
        <w:spacing w:after="0" w:line="240" w:lineRule="auto"/>
        <w:jc w:val="both"/>
        <w:rPr>
          <w:rFonts w:ascii="Myriad Pro Cond" w:hAnsi="Myriad Pro Cond"/>
          <w:b/>
          <w:sz w:val="26"/>
          <w:szCs w:val="40"/>
          <w:lang w:val="bg-BG"/>
        </w:rPr>
      </w:pPr>
      <w:r w:rsidRPr="00537590">
        <w:rPr>
          <w:rFonts w:asciiTheme="minorHAnsi" w:hAnsiTheme="minorHAnsi" w:cstheme="minorHAnsi"/>
          <w:b/>
          <w:sz w:val="32"/>
          <w:szCs w:val="32"/>
          <w:lang w:val="bg-BG"/>
        </w:rPr>
        <w:t>Материали</w:t>
      </w:r>
      <w:r w:rsidRPr="00537590">
        <w:rPr>
          <w:rFonts w:ascii="Myriad Pro Cond" w:hAnsi="Myriad Pro Cond"/>
          <w:b/>
          <w:sz w:val="26"/>
          <w:szCs w:val="40"/>
          <w:lang w:val="bg-BG"/>
        </w:rPr>
        <w:t xml:space="preserve"> : </w:t>
      </w:r>
    </w:p>
    <w:p w:rsidR="00537590" w:rsidRPr="00537590" w:rsidRDefault="00537590" w:rsidP="00537590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537590">
        <w:rPr>
          <w:color w:val="000000" w:themeColor="text1"/>
          <w:szCs w:val="28"/>
          <w:lang w:val="bg-BG"/>
        </w:rPr>
        <w:t>Презентация за професиите – „Трудът на хората“ -</w:t>
      </w:r>
      <w:r w:rsidRPr="00537590">
        <w:rPr>
          <w:rFonts w:ascii="Myriad Pro Cond" w:hAnsi="Myriad Pro Cond"/>
          <w:i/>
          <w:sz w:val="32"/>
          <w:szCs w:val="40"/>
          <w:lang w:val="bg-BG"/>
        </w:rPr>
        <w:t xml:space="preserve"> </w:t>
      </w:r>
      <w:hyperlink r:id="rId13" w:history="1">
        <w:r w:rsidRPr="00537590">
          <w:rPr>
            <w:szCs w:val="28"/>
          </w:rPr>
          <w:t>http://www.slideshare.net/vesiii/6-54262238?next_slideshow=3</w:t>
        </w:r>
      </w:hyperlink>
      <w:r w:rsidRPr="00537590">
        <w:rPr>
          <w:color w:val="000000" w:themeColor="text1"/>
          <w:szCs w:val="28"/>
          <w:lang w:val="bg-BG"/>
        </w:rPr>
        <w:t xml:space="preserve"> </w:t>
      </w:r>
    </w:p>
    <w:p w:rsidR="00537590" w:rsidRDefault="00537590" w:rsidP="00537590">
      <w:pPr>
        <w:spacing w:after="0"/>
        <w:rPr>
          <w:color w:val="000000" w:themeColor="text1"/>
          <w:szCs w:val="28"/>
          <w:lang w:val="bg-BG"/>
        </w:rPr>
      </w:pPr>
    </w:p>
    <w:p w:rsidR="00537590" w:rsidRPr="00537590" w:rsidRDefault="00537590" w:rsidP="00537590">
      <w:pPr>
        <w:spacing w:after="0"/>
        <w:rPr>
          <w:color w:val="000000" w:themeColor="text1"/>
          <w:szCs w:val="28"/>
          <w:lang w:val="bg-BG"/>
        </w:rPr>
      </w:pPr>
      <w:r w:rsidRPr="00537590">
        <w:rPr>
          <w:color w:val="000000" w:themeColor="text1"/>
          <w:szCs w:val="28"/>
          <w:lang w:val="bg-BG"/>
        </w:rPr>
        <w:t>Картинки за оцв</w:t>
      </w:r>
      <w:r w:rsidRPr="00537590">
        <w:rPr>
          <w:color w:val="000000" w:themeColor="text1"/>
          <w:szCs w:val="28"/>
          <w:lang w:val="bg-BG"/>
        </w:rPr>
        <w:t xml:space="preserve">етяване с различните професии  - </w:t>
      </w:r>
      <w:hyperlink r:id="rId14" w:history="1">
        <w:r w:rsidRPr="00537590">
          <w:rPr>
            <w:szCs w:val="28"/>
          </w:rPr>
          <w:t>http://krokotak.com/2009/03/profesii/</w:t>
        </w:r>
      </w:hyperlink>
      <w:r w:rsidRPr="00537590">
        <w:rPr>
          <w:color w:val="000000" w:themeColor="text1"/>
          <w:szCs w:val="28"/>
          <w:lang w:val="bg-BG"/>
        </w:rPr>
        <w:t xml:space="preserve"> </w:t>
      </w:r>
    </w:p>
    <w:p w:rsidR="00537590" w:rsidRDefault="00537590" w:rsidP="00537590">
      <w:pPr>
        <w:spacing w:after="0"/>
        <w:rPr>
          <w:color w:val="000000" w:themeColor="text1"/>
          <w:szCs w:val="28"/>
          <w:lang w:val="bg-BG"/>
        </w:rPr>
      </w:pPr>
    </w:p>
    <w:p w:rsidR="00537590" w:rsidRPr="00537590" w:rsidRDefault="00537590" w:rsidP="00537590">
      <w:pPr>
        <w:spacing w:after="0"/>
        <w:rPr>
          <w:color w:val="000000" w:themeColor="text1"/>
          <w:szCs w:val="28"/>
          <w:lang w:val="bg-BG"/>
        </w:rPr>
      </w:pPr>
      <w:r w:rsidRPr="00537590">
        <w:rPr>
          <w:color w:val="000000" w:themeColor="text1"/>
          <w:szCs w:val="28"/>
          <w:lang w:val="bg-BG"/>
        </w:rPr>
        <w:t>Бинго генератор - http://www.toolsforeducators.com/bingo/</w:t>
      </w:r>
    </w:p>
    <w:p w:rsidR="00537590" w:rsidRDefault="00537590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537590">
        <w:rPr>
          <w:rFonts w:ascii="Myriad Pro Cond" w:hAnsi="Myriad Pro Cond"/>
          <w:b/>
          <w:smallCaps/>
          <w:noProof/>
          <w:sz w:val="24"/>
        </w:rPr>
        <w:drawing>
          <wp:anchor distT="0" distB="0" distL="114300" distR="114300" simplePos="0" relativeHeight="251679744" behindDoc="0" locked="0" layoutInCell="1" allowOverlap="1" wp14:anchorId="001531A5" wp14:editId="481E2FB4">
            <wp:simplePos x="0" y="0"/>
            <wp:positionH relativeFrom="margin">
              <wp:posOffset>-363855</wp:posOffset>
            </wp:positionH>
            <wp:positionV relativeFrom="margin">
              <wp:posOffset>6681470</wp:posOffset>
            </wp:positionV>
            <wp:extent cx="323215" cy="36576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F53" w:rsidRPr="00537590" w:rsidRDefault="00E56078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2"/>
          <w:lang w:val="bg-BG"/>
        </w:rPr>
      </w:pPr>
      <w:r w:rsidRPr="00537590">
        <w:rPr>
          <w:rFonts w:asciiTheme="minorHAnsi" w:hAnsiTheme="minorHAnsi" w:cstheme="minorHAnsi"/>
          <w:b/>
          <w:smallCaps/>
          <w:sz w:val="32"/>
          <w:lang w:val="bg-BG"/>
        </w:rPr>
        <w:t>Описание</w:t>
      </w:r>
    </w:p>
    <w:p w:rsidR="000F2E7C" w:rsidRDefault="000F2E7C" w:rsidP="00794F53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F2E7C" w:rsidRPr="006C2D4A" w:rsidRDefault="009943A4" w:rsidP="006C2D4A">
      <w:pPr>
        <w:spacing w:after="0" w:line="240" w:lineRule="auto"/>
        <w:jc w:val="center"/>
        <w:rPr>
          <w:b/>
          <w:smallCaps/>
          <w:sz w:val="24"/>
          <w:lang w:val="bg-BG"/>
        </w:rPr>
      </w:pPr>
      <w:r w:rsidRPr="006C2D4A">
        <w:rPr>
          <w:b/>
          <w:smallCaps/>
          <w:sz w:val="24"/>
          <w:lang w:val="bg-BG"/>
        </w:rPr>
        <w:t>урок 1</w:t>
      </w:r>
    </w:p>
    <w:p w:rsidR="009943A4" w:rsidRPr="006C2D4A" w:rsidRDefault="000F2E7C" w:rsidP="006C2D4A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eastAsia="Times New Roman"/>
          <w:color w:val="000000" w:themeColor="text1"/>
          <w:lang w:val="bg-BG"/>
        </w:rPr>
      </w:pPr>
      <w:r>
        <w:rPr>
          <w:rFonts w:eastAsia="Times New Roman"/>
          <w:color w:val="000000" w:themeColor="text1"/>
          <w:lang w:val="bg-BG"/>
        </w:rPr>
        <w:t>Започнахме занятието с</w:t>
      </w:r>
      <w:r w:rsidRPr="00311AC0">
        <w:rPr>
          <w:rFonts w:eastAsia="Times New Roman"/>
          <w:color w:val="000000" w:themeColor="text1"/>
          <w:lang w:val="bg-BG"/>
        </w:rPr>
        <w:t xml:space="preserve"> презентацията </w:t>
      </w:r>
      <w:r>
        <w:rPr>
          <w:rFonts w:eastAsia="Times New Roman"/>
          <w:color w:val="000000" w:themeColor="text1"/>
          <w:lang w:val="bg-BG"/>
        </w:rPr>
        <w:t xml:space="preserve">на тема  „Трудът на хората“ и припомняне на различни професии, които учениците познават от опита си до сега, изученото в училище и работата на родителите си. Обсъдихме защо всяка професия в важна и какъв би бил животът на хората без тези специалисти </w:t>
      </w:r>
      <w:r w:rsidR="006C2D4A">
        <w:rPr>
          <w:rFonts w:eastAsia="Times New Roman"/>
          <w:color w:val="000000" w:themeColor="text1"/>
          <w:lang w:val="bg-BG"/>
        </w:rPr>
        <w:t>(</w:t>
      </w:r>
      <w:r w:rsidRPr="006C2D4A">
        <w:rPr>
          <w:rFonts w:eastAsia="Times New Roman"/>
          <w:color w:val="000000" w:themeColor="text1"/>
          <w:lang w:val="bg-BG"/>
        </w:rPr>
        <w:t xml:space="preserve">например лекари, учители, пожарникари) </w:t>
      </w:r>
    </w:p>
    <w:p w:rsidR="009943A4" w:rsidRDefault="009943A4" w:rsidP="009943A4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eastAsia="Times New Roman"/>
          <w:color w:val="000000" w:themeColor="text1"/>
          <w:lang w:val="bg-BG"/>
        </w:rPr>
      </w:pPr>
      <w:r w:rsidRPr="009943A4">
        <w:rPr>
          <w:rFonts w:eastAsia="Times New Roman"/>
          <w:color w:val="000000" w:themeColor="text1"/>
          <w:lang w:val="bg-BG"/>
        </w:rPr>
        <w:lastRenderedPageBreak/>
        <w:t xml:space="preserve">Обясних на </w:t>
      </w:r>
      <w:r w:rsidR="000F2E7C" w:rsidRPr="009943A4">
        <w:rPr>
          <w:rFonts w:eastAsia="Times New Roman"/>
          <w:color w:val="000000" w:themeColor="text1"/>
          <w:lang w:val="bg-BG"/>
        </w:rPr>
        <w:t xml:space="preserve">учениците, че някои от тези професии/хора печелят пари за </w:t>
      </w:r>
      <w:r w:rsidRPr="009943A4">
        <w:rPr>
          <w:rFonts w:eastAsia="Times New Roman"/>
          <w:color w:val="000000" w:themeColor="text1"/>
          <w:lang w:val="bg-BG"/>
        </w:rPr>
        <w:t xml:space="preserve">себе си или </w:t>
      </w:r>
      <w:r w:rsidR="000F2E7C" w:rsidRPr="009943A4">
        <w:rPr>
          <w:rFonts w:eastAsia="Times New Roman"/>
          <w:color w:val="000000" w:themeColor="text1"/>
          <w:lang w:val="bg-BG"/>
        </w:rPr>
        <w:t xml:space="preserve">собственика на </w:t>
      </w:r>
      <w:r w:rsidRPr="009943A4">
        <w:rPr>
          <w:rFonts w:eastAsia="Times New Roman"/>
          <w:color w:val="000000" w:themeColor="text1"/>
          <w:lang w:val="bg-BG"/>
        </w:rPr>
        <w:t>фирмата</w:t>
      </w:r>
      <w:r w:rsidR="000F2E7C" w:rsidRPr="009943A4">
        <w:rPr>
          <w:rFonts w:eastAsia="Times New Roman"/>
          <w:color w:val="000000" w:themeColor="text1"/>
          <w:lang w:val="bg-BG"/>
        </w:rPr>
        <w:t>. Други от тези хора имат професия с „нестопанска цел“. Определете „</w:t>
      </w:r>
      <w:r w:rsidR="000F2E7C" w:rsidRPr="009943A4">
        <w:rPr>
          <w:rFonts w:eastAsia="Times New Roman"/>
          <w:i/>
          <w:color w:val="000000" w:themeColor="text1"/>
          <w:lang w:val="bg-BG"/>
        </w:rPr>
        <w:t>печалбата</w:t>
      </w:r>
      <w:r w:rsidR="000F2E7C" w:rsidRPr="009943A4">
        <w:rPr>
          <w:rFonts w:eastAsia="Times New Roman"/>
          <w:color w:val="000000" w:themeColor="text1"/>
          <w:lang w:val="bg-BG"/>
        </w:rPr>
        <w:t>“ като спечелените пари, сл</w:t>
      </w:r>
      <w:r w:rsidRPr="009943A4">
        <w:rPr>
          <w:rFonts w:eastAsia="Times New Roman"/>
          <w:color w:val="000000" w:themeColor="text1"/>
          <w:lang w:val="bg-BG"/>
        </w:rPr>
        <w:t>ед като разходите бъдат покрити</w:t>
      </w:r>
      <w:r w:rsidR="000F2E7C" w:rsidRPr="009943A4">
        <w:rPr>
          <w:rFonts w:eastAsia="Times New Roman"/>
          <w:i/>
          <w:color w:val="000000" w:themeColor="text1"/>
          <w:lang w:val="bg-BG"/>
        </w:rPr>
        <w:t>.</w:t>
      </w:r>
      <w:r w:rsidR="006C2D4A">
        <w:rPr>
          <w:rFonts w:eastAsia="Times New Roman"/>
          <w:color w:val="000000" w:themeColor="text1"/>
          <w:lang w:val="bg-BG"/>
        </w:rPr>
        <w:t xml:space="preserve"> Определихме заедно какво е</w:t>
      </w:r>
      <w:r w:rsidR="000F2E7C" w:rsidRPr="009943A4">
        <w:rPr>
          <w:rFonts w:eastAsia="Times New Roman"/>
          <w:color w:val="000000" w:themeColor="text1"/>
          <w:lang w:val="bg-BG"/>
        </w:rPr>
        <w:t xml:space="preserve"> „дейност с нестопанска цел“ като служба за общото благо в полза на хората, която не носи печалба. </w:t>
      </w:r>
      <w:r w:rsidRPr="009943A4">
        <w:rPr>
          <w:rFonts w:eastAsia="Times New Roman"/>
          <w:color w:val="000000" w:themeColor="text1"/>
          <w:lang w:val="bg-BG"/>
        </w:rPr>
        <w:t xml:space="preserve">Говорихме за </w:t>
      </w:r>
      <w:r w:rsidR="000F2E7C" w:rsidRPr="009943A4">
        <w:rPr>
          <w:rFonts w:eastAsia="Times New Roman"/>
          <w:color w:val="000000" w:themeColor="text1"/>
          <w:lang w:val="bg-BG"/>
        </w:rPr>
        <w:t>библиотека</w:t>
      </w:r>
      <w:r w:rsidRPr="009943A4">
        <w:rPr>
          <w:rFonts w:eastAsia="Times New Roman"/>
          <w:color w:val="000000" w:themeColor="text1"/>
          <w:lang w:val="bg-BG"/>
        </w:rPr>
        <w:t xml:space="preserve">та - </w:t>
      </w:r>
      <w:r w:rsidR="000F2E7C" w:rsidRPr="009943A4">
        <w:rPr>
          <w:rFonts w:eastAsia="Times New Roman"/>
          <w:color w:val="000000" w:themeColor="text1"/>
          <w:lang w:val="bg-BG"/>
        </w:rPr>
        <w:t>Библиотеката събира пари от своите клиенти/абонати, за да покрие разходите за закупуване на литература, заплатата на служителите, поддръжка на пространството, но библиотеката не реализира печалба.</w:t>
      </w:r>
      <w:r w:rsidRPr="009943A4">
        <w:rPr>
          <w:rFonts w:eastAsia="Times New Roman"/>
          <w:color w:val="000000" w:themeColor="text1"/>
          <w:lang w:val="bg-BG"/>
        </w:rPr>
        <w:t xml:space="preserve"> </w:t>
      </w:r>
      <w:r w:rsidR="000F2E7C" w:rsidRPr="009943A4">
        <w:rPr>
          <w:rFonts w:eastAsia="Times New Roman"/>
          <w:color w:val="000000" w:themeColor="text1"/>
          <w:lang w:val="bg-BG"/>
        </w:rPr>
        <w:t xml:space="preserve">Заедно с учениците </w:t>
      </w:r>
      <w:r w:rsidRPr="009943A4">
        <w:rPr>
          <w:rFonts w:eastAsia="Times New Roman"/>
          <w:color w:val="000000" w:themeColor="text1"/>
          <w:lang w:val="bg-BG"/>
        </w:rPr>
        <w:t xml:space="preserve">изброихме още </w:t>
      </w:r>
      <w:r w:rsidR="000F2E7C" w:rsidRPr="009943A4">
        <w:rPr>
          <w:rFonts w:eastAsia="Times New Roman"/>
          <w:color w:val="000000" w:themeColor="text1"/>
          <w:lang w:val="bg-BG"/>
        </w:rPr>
        <w:t>професии в общностт</w:t>
      </w:r>
      <w:r w:rsidRPr="009943A4">
        <w:rPr>
          <w:rFonts w:eastAsia="Times New Roman"/>
          <w:color w:val="000000" w:themeColor="text1"/>
          <w:lang w:val="bg-BG"/>
        </w:rPr>
        <w:t xml:space="preserve">а, </w:t>
      </w:r>
      <w:r w:rsidR="000F2E7C" w:rsidRPr="009943A4">
        <w:rPr>
          <w:rFonts w:eastAsia="Times New Roman"/>
          <w:color w:val="000000" w:themeColor="text1"/>
          <w:lang w:val="bg-BG"/>
        </w:rPr>
        <w:t>кои</w:t>
      </w:r>
      <w:r w:rsidRPr="009943A4">
        <w:rPr>
          <w:rFonts w:eastAsia="Times New Roman"/>
          <w:color w:val="000000" w:themeColor="text1"/>
          <w:lang w:val="bg-BG"/>
        </w:rPr>
        <w:t xml:space="preserve">то са с </w:t>
      </w:r>
      <w:r w:rsidR="000F2E7C" w:rsidRPr="009943A4">
        <w:rPr>
          <w:rFonts w:eastAsia="Times New Roman"/>
          <w:color w:val="000000" w:themeColor="text1"/>
          <w:lang w:val="bg-BG"/>
        </w:rPr>
        <w:t>нестопанска цел</w:t>
      </w:r>
      <w:r w:rsidRPr="009943A4">
        <w:rPr>
          <w:rFonts w:eastAsia="Times New Roman"/>
          <w:color w:val="000000" w:themeColor="text1"/>
          <w:lang w:val="bg-BG"/>
        </w:rPr>
        <w:t xml:space="preserve"> като</w:t>
      </w:r>
      <w:r w:rsidR="000F2E7C" w:rsidRPr="009943A4">
        <w:rPr>
          <w:rFonts w:eastAsia="Times New Roman"/>
          <w:color w:val="000000" w:themeColor="text1"/>
          <w:lang w:val="bg-BG"/>
        </w:rPr>
        <w:t xml:space="preserve">: пожарникари, </w:t>
      </w:r>
      <w:r>
        <w:rPr>
          <w:rFonts w:eastAsia="Times New Roman"/>
          <w:color w:val="000000" w:themeColor="text1"/>
          <w:lang w:val="bg-BG"/>
        </w:rPr>
        <w:t xml:space="preserve">полицаи, </w:t>
      </w:r>
      <w:r w:rsidR="000F2E7C" w:rsidRPr="009943A4">
        <w:rPr>
          <w:rFonts w:eastAsia="Times New Roman"/>
          <w:color w:val="000000" w:themeColor="text1"/>
          <w:lang w:val="bg-BG"/>
        </w:rPr>
        <w:t>пощальони, библиотекари и учители.</w:t>
      </w:r>
    </w:p>
    <w:p w:rsidR="009943A4" w:rsidRPr="009943A4" w:rsidRDefault="009943A4" w:rsidP="009943A4">
      <w:pPr>
        <w:pStyle w:val="ListParagraph"/>
        <w:numPr>
          <w:ilvl w:val="0"/>
          <w:numId w:val="20"/>
        </w:numPr>
        <w:shd w:val="clear" w:color="auto" w:fill="FFFFFF"/>
        <w:spacing w:after="0" w:line="360" w:lineRule="atLeast"/>
        <w:jc w:val="both"/>
        <w:rPr>
          <w:rFonts w:eastAsia="Times New Roman"/>
          <w:color w:val="000000" w:themeColor="text1"/>
          <w:lang w:val="bg-BG"/>
        </w:rPr>
      </w:pPr>
      <w:r w:rsidRPr="009943A4">
        <w:rPr>
          <w:rFonts w:eastAsia="Times New Roman"/>
          <w:color w:val="000000" w:themeColor="text1"/>
          <w:lang w:val="bg-BG"/>
        </w:rPr>
        <w:t xml:space="preserve">След това играхме на бинго с различни професии с „нестопанска цел“ . Беше забавно и интересно. </w:t>
      </w:r>
    </w:p>
    <w:p w:rsidR="006C2D4A" w:rsidRDefault="006C2D4A" w:rsidP="006C2D4A">
      <w:pPr>
        <w:spacing w:after="0" w:line="240" w:lineRule="auto"/>
        <w:jc w:val="both"/>
        <w:rPr>
          <w:rFonts w:eastAsia="Times New Roman"/>
          <w:bCs/>
          <w:color w:val="000000"/>
          <w:lang w:val="bg-BG"/>
        </w:rPr>
      </w:pPr>
    </w:p>
    <w:p w:rsidR="00794F53" w:rsidRPr="006C2D4A" w:rsidRDefault="009943A4" w:rsidP="006C2D4A">
      <w:pPr>
        <w:spacing w:after="0" w:line="240" w:lineRule="auto"/>
        <w:jc w:val="center"/>
        <w:rPr>
          <w:b/>
          <w:sz w:val="24"/>
          <w:szCs w:val="40"/>
          <w:lang w:val="bg-BG"/>
        </w:rPr>
      </w:pPr>
      <w:r w:rsidRPr="006C2D4A">
        <w:rPr>
          <w:b/>
          <w:sz w:val="24"/>
          <w:szCs w:val="40"/>
          <w:lang w:val="bg-BG"/>
        </w:rPr>
        <w:t xml:space="preserve">Урок </w:t>
      </w:r>
      <w:r w:rsidR="006C2D4A" w:rsidRPr="006C2D4A">
        <w:rPr>
          <w:b/>
          <w:sz w:val="24"/>
          <w:szCs w:val="40"/>
          <w:lang w:val="bg-BG"/>
        </w:rPr>
        <w:t>2</w:t>
      </w:r>
    </w:p>
    <w:p w:rsidR="006C2D4A" w:rsidRPr="009943A4" w:rsidRDefault="006C2D4A" w:rsidP="00794F53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40"/>
          <w:lang w:val="bg-BG"/>
        </w:rPr>
      </w:pPr>
    </w:p>
    <w:p w:rsidR="006C2D4A" w:rsidRDefault="006C2D4A" w:rsidP="006C2D4A">
      <w:pPr>
        <w:spacing w:after="0" w:line="240" w:lineRule="auto"/>
        <w:ind w:left="-90"/>
        <w:jc w:val="both"/>
        <w:rPr>
          <w:szCs w:val="40"/>
          <w:lang w:val="bg-BG"/>
        </w:rPr>
      </w:pPr>
      <w:r>
        <w:rPr>
          <w:szCs w:val="40"/>
          <w:lang w:val="bg-BG"/>
        </w:rPr>
        <w:t>На следващия</w:t>
      </w:r>
      <w:r w:rsidR="009943A4" w:rsidRPr="006C2D4A">
        <w:rPr>
          <w:szCs w:val="40"/>
          <w:lang w:val="bg-BG"/>
        </w:rPr>
        <w:t xml:space="preserve"> ден имахме специални гости в клас – </w:t>
      </w:r>
      <w:r w:rsidR="009943A4" w:rsidRPr="006C2D4A">
        <w:rPr>
          <w:b/>
          <w:szCs w:val="40"/>
          <w:lang w:val="bg-BG"/>
        </w:rPr>
        <w:t>младши полицейски инспектор Оля Боянова и началник на дежурна смена в Шеста РСПБЗН – Ивайло Димитров</w:t>
      </w:r>
      <w:r>
        <w:rPr>
          <w:szCs w:val="40"/>
          <w:lang w:val="bg-BG"/>
        </w:rPr>
        <w:t xml:space="preserve">. </w:t>
      </w:r>
    </w:p>
    <w:p w:rsidR="009943A4" w:rsidRPr="006C2D4A" w:rsidRDefault="009943A4" w:rsidP="006C2D4A">
      <w:pPr>
        <w:spacing w:after="0" w:line="240" w:lineRule="auto"/>
        <w:ind w:left="-90"/>
        <w:jc w:val="both"/>
        <w:rPr>
          <w:szCs w:val="40"/>
          <w:lang w:val="bg-BG"/>
        </w:rPr>
      </w:pPr>
      <w:r w:rsidRPr="006C2D4A">
        <w:rPr>
          <w:szCs w:val="40"/>
          <w:lang w:val="bg-BG"/>
        </w:rPr>
        <w:t>Двамата професионалисти демонстрираха по най-добрия начин какво представляват техните професии и предизвикаха възхищение и радост в децата. Двамата разказаха на учениците как минава един техен работен ден, с какви трудности се сблъскват и най-вече защо работят тази нелека работа. Обсъждахме интересни случки , правилата за безопасност вкъщи и в училище, как работи спешният телефон 112. Учениците имаха стотици въпроси и всеки искаше да разкаже какво знае за задълженията на пожарникарите и полицаите. Срещата и разговора с реални специалисти от нестопанския сектор беше безценна за ма</w:t>
      </w:r>
      <w:r w:rsidR="00537590" w:rsidRPr="006C2D4A">
        <w:rPr>
          <w:szCs w:val="40"/>
          <w:lang w:val="bg-BG"/>
        </w:rPr>
        <w:t xml:space="preserve">лките ученици и така този урок ще бъде наистина запомнен и цялата информация осъзната реално от второкласниците. 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94F53" w:rsidRDefault="00794F5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537590" w:rsidRPr="006C2D4A" w:rsidRDefault="006C2D4A" w:rsidP="00537590">
      <w:pPr>
        <w:shd w:val="clear" w:color="auto" w:fill="FFFFFF"/>
        <w:spacing w:after="0" w:line="360" w:lineRule="atLeast"/>
        <w:jc w:val="both"/>
        <w:rPr>
          <w:rFonts w:eastAsia="Times New Roman"/>
          <w:i/>
          <w:color w:val="000000" w:themeColor="text1"/>
          <w:lang w:val="bg-BG"/>
        </w:rPr>
      </w:pPr>
      <w:bookmarkStart w:id="0" w:name="_GoBack"/>
      <w:r>
        <w:rPr>
          <w:rFonts w:asciiTheme="minorHAnsi" w:hAnsiTheme="minorHAnsi"/>
          <w:i/>
          <w:sz w:val="24"/>
          <w:szCs w:val="40"/>
          <w:lang w:val="bg-BG"/>
        </w:rPr>
        <w:t xml:space="preserve">   </w:t>
      </w:r>
      <w:r w:rsidR="00537590" w:rsidRPr="006C2D4A">
        <w:rPr>
          <w:rFonts w:asciiTheme="minorHAnsi" w:hAnsiTheme="minorHAnsi"/>
          <w:i/>
          <w:sz w:val="24"/>
          <w:szCs w:val="40"/>
          <w:lang w:val="bg-BG"/>
        </w:rPr>
        <w:t xml:space="preserve">Биха могли да се включат и други дейности и игри, свързани с професиите в урок 1 : </w:t>
      </w:r>
      <w:r w:rsidR="00537590" w:rsidRPr="006C2D4A">
        <w:rPr>
          <w:rFonts w:eastAsia="Times New Roman"/>
          <w:i/>
          <w:color w:val="000000" w:themeColor="text1"/>
          <w:lang w:val="bg-BG"/>
        </w:rPr>
        <w:t xml:space="preserve">картинка за оцветяване </w:t>
      </w:r>
      <w:r w:rsidR="00537590" w:rsidRPr="006C2D4A">
        <w:rPr>
          <w:rFonts w:eastAsia="Times New Roman"/>
          <w:i/>
          <w:color w:val="000000" w:themeColor="text1"/>
          <w:lang w:val="bg-BG"/>
        </w:rPr>
        <w:t xml:space="preserve">с различни професии, </w:t>
      </w:r>
      <w:r w:rsidR="00537590" w:rsidRPr="006C2D4A">
        <w:rPr>
          <w:rFonts w:eastAsia="Times New Roman"/>
          <w:i/>
          <w:color w:val="000000" w:themeColor="text1"/>
          <w:lang w:val="bg-BG"/>
        </w:rPr>
        <w:t>Игра „Познай професията“</w:t>
      </w:r>
      <w:r w:rsidR="00537590" w:rsidRPr="006C2D4A">
        <w:rPr>
          <w:rFonts w:eastAsia="Times New Roman"/>
          <w:i/>
          <w:color w:val="000000" w:themeColor="text1"/>
          <w:lang w:val="bg-BG"/>
        </w:rPr>
        <w:t xml:space="preserve"> ( </w:t>
      </w:r>
      <w:r w:rsidR="00537590" w:rsidRPr="006C2D4A">
        <w:rPr>
          <w:rFonts w:eastAsia="Times New Roman"/>
          <w:i/>
          <w:color w:val="000000" w:themeColor="text1"/>
          <w:lang w:val="bg-BG"/>
        </w:rPr>
        <w:t>децата изтеглят листчета с написани професии и инструменти, всяко от тях трябва да се опита да обясни изтеглената професия с ключ</w:t>
      </w:r>
      <w:r w:rsidR="00537590" w:rsidRPr="006C2D4A">
        <w:rPr>
          <w:rFonts w:eastAsia="Times New Roman"/>
          <w:i/>
          <w:color w:val="000000" w:themeColor="text1"/>
          <w:lang w:val="bg-BG"/>
        </w:rPr>
        <w:t>ови думи) , групиране на дадени професии – със стопанска и нестопанска цел, проучване „</w:t>
      </w:r>
      <w:r w:rsidR="00537590" w:rsidRPr="006C2D4A">
        <w:rPr>
          <w:rFonts w:eastAsia="Times New Roman"/>
          <w:i/>
          <w:color w:val="000000" w:themeColor="text1"/>
          <w:lang w:val="bg-BG"/>
        </w:rPr>
        <w:t>Когато стана голям, ще стана...“</w:t>
      </w:r>
      <w:r w:rsidR="00537590" w:rsidRPr="006C2D4A">
        <w:rPr>
          <w:rFonts w:eastAsia="Times New Roman"/>
          <w:i/>
          <w:color w:val="000000" w:themeColor="text1"/>
          <w:lang w:val="bg-BG"/>
        </w:rPr>
        <w:t xml:space="preserve"> </w:t>
      </w:r>
    </w:p>
    <w:p w:rsidR="00537590" w:rsidRPr="006C2D4A" w:rsidRDefault="00537590" w:rsidP="00537590">
      <w:pPr>
        <w:spacing w:after="0" w:line="240" w:lineRule="auto"/>
        <w:jc w:val="both"/>
        <w:rPr>
          <w:rFonts w:eastAsia="Times New Roman"/>
          <w:i/>
          <w:color w:val="000000" w:themeColor="text1"/>
          <w:lang w:val="bg-BG"/>
        </w:rPr>
      </w:pPr>
    </w:p>
    <w:bookmarkEnd w:id="0"/>
    <w:p w:rsidR="00E7336C" w:rsidRPr="00794F53" w:rsidRDefault="00794F53" w:rsidP="00794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40"/>
          <w:lang w:val="bg-BG"/>
        </w:rPr>
      </w:pPr>
      <w:r>
        <w:rPr>
          <w:rFonts w:asciiTheme="minorHAnsi" w:hAnsiTheme="minorHAnsi"/>
          <w:b/>
          <w:i/>
          <w:sz w:val="24"/>
          <w:szCs w:val="40"/>
          <w:lang w:val="bg-BG"/>
        </w:rPr>
        <w:t xml:space="preserve"> </w:t>
      </w:r>
    </w:p>
    <w:sectPr w:rsidR="00E7336C" w:rsidRPr="00794F53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783" w:rsidRDefault="00111783" w:rsidP="00BD0D69">
      <w:pPr>
        <w:spacing w:after="0" w:line="240" w:lineRule="auto"/>
      </w:pPr>
      <w:r>
        <w:separator/>
      </w:r>
    </w:p>
  </w:endnote>
  <w:endnote w:type="continuationSeparator" w:id="0">
    <w:p w:rsidR="00111783" w:rsidRDefault="0011178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783" w:rsidRDefault="00111783" w:rsidP="00BD0D69">
      <w:pPr>
        <w:spacing w:after="0" w:line="240" w:lineRule="auto"/>
      </w:pPr>
      <w:r>
        <w:separator/>
      </w:r>
    </w:p>
  </w:footnote>
  <w:footnote w:type="continuationSeparator" w:id="0">
    <w:p w:rsidR="00111783" w:rsidRDefault="0011178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5687"/>
    <w:multiLevelType w:val="hybridMultilevel"/>
    <w:tmpl w:val="66624B2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88221F"/>
    <w:multiLevelType w:val="hybridMultilevel"/>
    <w:tmpl w:val="550060A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6835D5E"/>
    <w:multiLevelType w:val="hybridMultilevel"/>
    <w:tmpl w:val="5F747F4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4761B66"/>
    <w:multiLevelType w:val="hybridMultilevel"/>
    <w:tmpl w:val="A1F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390A1F"/>
    <w:multiLevelType w:val="hybridMultilevel"/>
    <w:tmpl w:val="0B645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60D1F"/>
    <w:multiLevelType w:val="hybridMultilevel"/>
    <w:tmpl w:val="21005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13"/>
  </w:num>
  <w:num w:numId="5">
    <w:abstractNumId w:val="12"/>
  </w:num>
  <w:num w:numId="6">
    <w:abstractNumId w:val="18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20"/>
  </w:num>
  <w:num w:numId="13">
    <w:abstractNumId w:val="19"/>
  </w:num>
  <w:num w:numId="14">
    <w:abstractNumId w:val="11"/>
  </w:num>
  <w:num w:numId="15">
    <w:abstractNumId w:val="17"/>
  </w:num>
  <w:num w:numId="16">
    <w:abstractNumId w:val="21"/>
  </w:num>
  <w:num w:numId="17">
    <w:abstractNumId w:val="23"/>
  </w:num>
  <w:num w:numId="18">
    <w:abstractNumId w:val="6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0F2E7C"/>
    <w:rsid w:val="00111783"/>
    <w:rsid w:val="00203559"/>
    <w:rsid w:val="002440A8"/>
    <w:rsid w:val="002A6B78"/>
    <w:rsid w:val="002B0F99"/>
    <w:rsid w:val="00305142"/>
    <w:rsid w:val="003202A4"/>
    <w:rsid w:val="00322012"/>
    <w:rsid w:val="00351798"/>
    <w:rsid w:val="004867C9"/>
    <w:rsid w:val="004E05D4"/>
    <w:rsid w:val="00537590"/>
    <w:rsid w:val="00582584"/>
    <w:rsid w:val="005D625F"/>
    <w:rsid w:val="006C2D4A"/>
    <w:rsid w:val="00714A7C"/>
    <w:rsid w:val="007441B3"/>
    <w:rsid w:val="0076420D"/>
    <w:rsid w:val="00794F53"/>
    <w:rsid w:val="007F2793"/>
    <w:rsid w:val="00826081"/>
    <w:rsid w:val="009943A4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36C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ideshare.net/vesiii/6-54262238?next_slideshow=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rokotak.com/2009/03/profesi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F565-B991-451D-B0A0-434C6525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2018-03-06T12:23:00Z</dcterms:created>
  <dcterms:modified xsi:type="dcterms:W3CDTF">2018-03-06T12:23:00Z</dcterms:modified>
</cp:coreProperties>
</file>