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CE481B">
        <w:rPr>
          <w:rFonts w:asciiTheme="minorHAnsi" w:eastAsia="Calibri" w:hAnsiTheme="minorHAnsi"/>
          <w:b/>
          <w:sz w:val="44"/>
          <w:szCs w:val="22"/>
          <w:lang w:eastAsia="en-US"/>
        </w:rPr>
        <w:t>Опазване на околната среда, животински видове</w:t>
      </w:r>
      <w:r w:rsidR="00867393" w:rsidRPr="00867393">
        <w:rPr>
          <w:rFonts w:asciiTheme="minorHAnsi" w:eastAsia="Calibri" w:hAnsiTheme="minorHAnsi"/>
          <w:b/>
          <w:sz w:val="44"/>
          <w:szCs w:val="22"/>
          <w:lang w:eastAsia="en-US"/>
        </w:rPr>
        <w:cr/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CE481B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Часът е </w:t>
      </w:r>
      <w:r w:rsidR="00583EF6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са 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 w:rsidR="00583EF6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 w:rsidR="00583EF6"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 w:rsidR="00583EF6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19.03</w:t>
      </w:r>
      <w:r w:rsidR="002626C4">
        <w:rPr>
          <w:rFonts w:asciiTheme="minorHAnsi" w:eastAsia="Calibri" w:hAnsiTheme="minorHAnsi"/>
          <w:b/>
          <w:color w:val="FF0000"/>
          <w:szCs w:val="22"/>
          <w:lang w:eastAsia="en-US"/>
        </w:rPr>
        <w:t>.2018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</w:t>
      </w:r>
    </w:p>
    <w:p w:rsidR="00583EF6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6A0533" w:rsidRDefault="00E54446" w:rsidP="00F379A5">
      <w:pPr>
        <w:ind w:left="708" w:firstLine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</w:t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</w:p>
    <w:p w:rsidR="00867393" w:rsidRPr="00867393" w:rsidRDefault="00E54446" w:rsidP="00867393">
      <w:pPr>
        <w:ind w:left="2832" w:firstLine="708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 w:rsidRPr="00867393">
        <w:rPr>
          <w:rFonts w:asciiTheme="minorHAnsi" w:eastAsia="Calibri" w:hAnsiTheme="minorHAnsi"/>
          <w:b/>
          <w:i/>
          <w:sz w:val="28"/>
          <w:szCs w:val="28"/>
          <w:lang w:eastAsia="en-US"/>
        </w:rPr>
        <w:t>„</w:t>
      </w:r>
      <w:r w:rsidR="00CE481B" w:rsidRPr="00CE481B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Този свят – нашият, консуматорски свят – е немислим без рециклиране. Замислете се колко гори и петрол ще ни трябва, ако живеем </w:t>
      </w:r>
      <w:r w:rsidR="00CE481B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по този начин и не рециклираме“, заяви </w:t>
      </w:r>
      <w:r w:rsidR="00CE481B" w:rsidRPr="00CE481B">
        <w:rPr>
          <w:rFonts w:asciiTheme="minorHAnsi" w:eastAsia="Calibri" w:hAnsiTheme="minorHAnsi"/>
          <w:b/>
          <w:i/>
          <w:sz w:val="28"/>
          <w:szCs w:val="28"/>
          <w:lang w:eastAsia="en-US"/>
        </w:rPr>
        <w:t>популярният метеоролог</w:t>
      </w:r>
      <w:r w:rsidR="00CE481B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 </w:t>
      </w:r>
      <w:r w:rsidR="00CE481B" w:rsidRPr="00CE481B">
        <w:rPr>
          <w:rFonts w:asciiTheme="minorHAnsi" w:eastAsia="Calibri" w:hAnsiTheme="minorHAnsi"/>
          <w:b/>
          <w:i/>
          <w:sz w:val="28"/>
          <w:szCs w:val="28"/>
          <w:lang w:eastAsia="en-US"/>
        </w:rPr>
        <w:t xml:space="preserve"> Емо Чолаков</w:t>
      </w:r>
    </w:p>
    <w:p w:rsidR="00C8525C" w:rsidRDefault="00C8525C" w:rsidP="0059438A">
      <w:pPr>
        <w:ind w:left="2832" w:firstLine="708"/>
        <w:rPr>
          <w:rFonts w:asciiTheme="minorHAnsi" w:eastAsia="Calibri" w:hAnsiTheme="minorHAnsi"/>
          <w:i/>
          <w:szCs w:val="40"/>
          <w:lang w:eastAsia="en-US"/>
        </w:rPr>
      </w:pPr>
    </w:p>
    <w:p w:rsidR="00E54446" w:rsidRPr="006A0533" w:rsidRDefault="00E54446" w:rsidP="006A0533">
      <w:pPr>
        <w:ind w:left="708" w:firstLine="708"/>
        <w:rPr>
          <w:rFonts w:eastAsia="Calibri"/>
          <w:i/>
          <w:sz w:val="28"/>
          <w:szCs w:val="28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8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2626C4" w:rsidRPr="00664A05" w:rsidRDefault="00583EF6" w:rsidP="00867393">
      <w:pPr>
        <w:spacing w:line="276" w:lineRule="auto"/>
        <w:jc w:val="both"/>
        <w:rPr>
          <w:rFonts w:asciiTheme="minorHAnsi" w:hAnsiTheme="minorHAnsi"/>
          <w:i/>
          <w:szCs w:val="40"/>
        </w:rPr>
      </w:pPr>
      <w:r>
        <w:rPr>
          <w:rFonts w:asciiTheme="minorHAnsi" w:eastAsia="Calibri" w:hAnsiTheme="minorHAnsi"/>
          <w:i/>
          <w:szCs w:val="40"/>
          <w:lang w:eastAsia="en-US"/>
        </w:rPr>
        <w:t>Целта на урок</w:t>
      </w:r>
      <w:r w:rsidR="005B4E09">
        <w:rPr>
          <w:rFonts w:asciiTheme="minorHAnsi" w:eastAsia="Calibri" w:hAnsiTheme="minorHAnsi"/>
          <w:i/>
          <w:szCs w:val="40"/>
          <w:lang w:eastAsia="en-US"/>
        </w:rPr>
        <w:t xml:space="preserve">а е </w:t>
      </w:r>
      <w:r w:rsidR="003D5B49">
        <w:rPr>
          <w:rFonts w:ascii="Calibri" w:hAnsi="Calibri"/>
          <w:i/>
          <w:szCs w:val="40"/>
        </w:rPr>
        <w:t xml:space="preserve">учениците </w:t>
      </w:r>
      <w:r w:rsidR="00867393">
        <w:rPr>
          <w:rFonts w:asciiTheme="minorHAnsi" w:hAnsiTheme="minorHAnsi"/>
          <w:i/>
        </w:rPr>
        <w:t>да</w:t>
      </w:r>
      <w:r w:rsidR="00867393" w:rsidRPr="00867393">
        <w:rPr>
          <w:rFonts w:asciiTheme="minorHAnsi" w:hAnsiTheme="minorHAnsi"/>
          <w:i/>
        </w:rPr>
        <w:t xml:space="preserve"> формират представ</w:t>
      </w:r>
      <w:r w:rsidR="00CE481B">
        <w:rPr>
          <w:rFonts w:asciiTheme="minorHAnsi" w:hAnsiTheme="minorHAnsi"/>
          <w:i/>
        </w:rPr>
        <w:t>и</w:t>
      </w:r>
      <w:r w:rsidR="001E7E94">
        <w:rPr>
          <w:rFonts w:asciiTheme="minorHAnsi" w:hAnsiTheme="minorHAnsi"/>
          <w:i/>
        </w:rPr>
        <w:t xml:space="preserve"> за </w:t>
      </w:r>
      <w:r w:rsidR="00CE481B">
        <w:rPr>
          <w:rFonts w:asciiTheme="minorHAnsi" w:hAnsiTheme="minorHAnsi"/>
          <w:i/>
        </w:rPr>
        <w:t xml:space="preserve"> опазване на околната среда, водите и животинските видове</w:t>
      </w:r>
    </w:p>
    <w:p w:rsidR="00FF7383" w:rsidRDefault="005B1CAC" w:rsidP="00FF7383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  <w:t xml:space="preserve"> </w:t>
      </w:r>
    </w:p>
    <w:p w:rsidR="009700E8" w:rsidRPr="00813917" w:rsidRDefault="005B1CAC" w:rsidP="00813917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</w:p>
    <w:p w:rsidR="00211DA0" w:rsidRPr="00FF7383" w:rsidRDefault="00211DA0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маркери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листи за напомняне и бележки</w:t>
      </w:r>
    </w:p>
    <w:p w:rsidR="00664A05" w:rsidRDefault="00664A05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3D5B49" w:rsidRDefault="003D5B49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jc w:val="both"/>
        <w:rPr>
          <w:rFonts w:ascii="Myriad Pro Cond" w:eastAsia="Calibri" w:hAnsi="Myriad Pro Cond"/>
          <w:i/>
          <w:sz w:val="32"/>
          <w:szCs w:val="40"/>
          <w:lang w:eastAsia="en-US"/>
        </w:rPr>
      </w:pPr>
    </w:p>
    <w:p w:rsidR="00583EF6" w:rsidRDefault="00583EF6" w:rsidP="00867393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413B94" w:rsidRPr="00CD3DF2" w:rsidRDefault="00583EF6" w:rsidP="00413B94">
      <w:pPr>
        <w:shd w:val="clear" w:color="auto" w:fill="FFFFFF"/>
        <w:spacing w:line="360" w:lineRule="atLeast"/>
        <w:jc w:val="both"/>
        <w:rPr>
          <w:i/>
        </w:rPr>
      </w:pPr>
      <w:r w:rsidRPr="00CD3DF2">
        <w:rPr>
          <w:rFonts w:asciiTheme="minorHAnsi" w:eastAsia="Calibri" w:hAnsiTheme="minorHAnsi"/>
          <w:i/>
          <w:szCs w:val="40"/>
          <w:lang w:eastAsia="en-US"/>
        </w:rPr>
        <w:t xml:space="preserve">Урокът започнах на </w:t>
      </w:r>
      <w:r w:rsidR="001E7E94" w:rsidRPr="00CD3DF2">
        <w:rPr>
          <w:rFonts w:asciiTheme="minorHAnsi" w:eastAsia="Calibri" w:hAnsiTheme="minorHAnsi"/>
          <w:i/>
          <w:szCs w:val="40"/>
          <w:lang w:eastAsia="en-US"/>
        </w:rPr>
        <w:t>19.03</w:t>
      </w:r>
      <w:r w:rsidR="002626C4" w:rsidRPr="00CD3DF2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867393" w:rsidRPr="00CD3DF2">
        <w:rPr>
          <w:i/>
        </w:rPr>
        <w:t xml:space="preserve"> със съдействието на медицинското лице в СУЕЕ „Св. Константин-Кирил Фило</w:t>
      </w:r>
      <w:r w:rsidR="00CE481B" w:rsidRPr="00CD3DF2">
        <w:rPr>
          <w:i/>
        </w:rPr>
        <w:t>соф” и лектор  г–жа Илиана Иванова</w:t>
      </w:r>
      <w:r w:rsidR="00867393" w:rsidRPr="00CD3DF2">
        <w:rPr>
          <w:i/>
        </w:rPr>
        <w:t xml:space="preserve"> от РЗИ Русе. Децата отговориха на въпроси</w:t>
      </w:r>
      <w:r w:rsidR="001E7E94" w:rsidRPr="00CD3DF2">
        <w:rPr>
          <w:i/>
        </w:rPr>
        <w:t xml:space="preserve"> свързани с природата</w:t>
      </w:r>
      <w:r w:rsidR="00867393" w:rsidRPr="00CD3DF2">
        <w:rPr>
          <w:i/>
        </w:rPr>
        <w:t>. Обясниха как разбир</w:t>
      </w:r>
      <w:r w:rsidR="001E7E94" w:rsidRPr="00CD3DF2">
        <w:rPr>
          <w:i/>
        </w:rPr>
        <w:t>ат думите „опазване на природата</w:t>
      </w:r>
      <w:r w:rsidR="00867393" w:rsidRPr="00CD3DF2">
        <w:rPr>
          <w:i/>
        </w:rPr>
        <w:t xml:space="preserve">“. </w:t>
      </w:r>
      <w:r w:rsidR="001E7E94" w:rsidRPr="00CD3DF2">
        <w:rPr>
          <w:i/>
        </w:rPr>
        <w:t xml:space="preserve">Учениците наблюдаваха две различни природни картини. </w:t>
      </w:r>
      <w:r w:rsidR="001E7E94" w:rsidRPr="00CD3DF2">
        <w:rPr>
          <w:i/>
        </w:rPr>
        <w:lastRenderedPageBreak/>
        <w:t>Коментираха разлики и къде е по-хубаво, чисто и приятно за живеене</w:t>
      </w:r>
      <w:r w:rsidR="00774D2C" w:rsidRPr="00CD3DF2">
        <w:rPr>
          <w:i/>
        </w:rPr>
        <w:t xml:space="preserve">. </w:t>
      </w:r>
      <w:r w:rsidR="001E7E94" w:rsidRPr="00CD3DF2">
        <w:rPr>
          <w:i/>
        </w:rPr>
        <w:t>Нашата гостенка акцентира върху това, че от малки трябва да се учим да постъпваме отговорно с грижа за другите и че грижейки се за природата, ние се грижим за нашето бъдеще и бъдещето на поколенията след нас.</w:t>
      </w:r>
      <w:r w:rsidR="00413B94" w:rsidRPr="00CD3DF2">
        <w:rPr>
          <w:i/>
        </w:rPr>
        <w:t xml:space="preserve"> Госпожа Иванова попита учениците дали знаят как да опазваме природата, какво можем и какво трябва да правим, за да запазим природата чиста и планетата Земя красива. Децата дискутираха по темата за въздуха и как автомобилите замърсяват въздуха,</w:t>
      </w:r>
      <w:r w:rsidR="00BA2234" w:rsidRPr="00CD3DF2">
        <w:rPr>
          <w:i/>
        </w:rPr>
        <w:t xml:space="preserve"> за заводите и как те може да замърсяват въздуха и водата.</w:t>
      </w:r>
      <w:r w:rsidR="00413B94" w:rsidRPr="00CD3DF2">
        <w:rPr>
          <w:i/>
        </w:rPr>
        <w:t xml:space="preserve"> </w:t>
      </w:r>
      <w:r w:rsidR="00BA2234" w:rsidRPr="00CD3DF2">
        <w:rPr>
          <w:i/>
        </w:rPr>
        <w:t xml:space="preserve">Учениците коментираха какво знаят </w:t>
      </w:r>
      <w:r w:rsidR="00413B94" w:rsidRPr="00CD3DF2">
        <w:rPr>
          <w:i/>
        </w:rPr>
        <w:t xml:space="preserve">за </w:t>
      </w:r>
      <w:r w:rsidR="00BA2234" w:rsidRPr="00CD3DF2">
        <w:rPr>
          <w:i/>
        </w:rPr>
        <w:t xml:space="preserve">за разделното събиране на отпадъците и защо трябва да се  ограничи </w:t>
      </w:r>
      <w:r w:rsidR="00413B94" w:rsidRPr="00CD3DF2">
        <w:rPr>
          <w:i/>
        </w:rPr>
        <w:t xml:space="preserve"> упот</w:t>
      </w:r>
      <w:r w:rsidR="00BA2234" w:rsidRPr="00CD3DF2">
        <w:rPr>
          <w:i/>
        </w:rPr>
        <w:t xml:space="preserve">ребата на пластмасови торбички. </w:t>
      </w:r>
      <w:r w:rsidR="00413B94" w:rsidRPr="00CD3DF2">
        <w:rPr>
          <w:i/>
        </w:rPr>
        <w:t xml:space="preserve">После третокласниците се запознаха с три филмчета </w:t>
      </w:r>
      <w:r w:rsidR="00415EDE">
        <w:rPr>
          <w:i/>
        </w:rPr>
        <w:t xml:space="preserve"> с Емо Чолаков </w:t>
      </w:r>
      <w:bookmarkStart w:id="0" w:name="_GoBack"/>
      <w:bookmarkEnd w:id="0"/>
      <w:r w:rsidR="00413B94" w:rsidRPr="00CD3DF2">
        <w:rPr>
          <w:i/>
        </w:rPr>
        <w:t>за</w:t>
      </w:r>
      <w:r w:rsidR="00D83EC2" w:rsidRPr="00CD3DF2">
        <w:rPr>
          <w:i/>
        </w:rPr>
        <w:t xml:space="preserve"> </w:t>
      </w:r>
      <w:r w:rsidR="00413B94" w:rsidRPr="00CD3DF2">
        <w:rPr>
          <w:i/>
        </w:rPr>
        <w:t>ра</w:t>
      </w:r>
      <w:r w:rsidR="00D83EC2" w:rsidRPr="00CD3DF2">
        <w:rPr>
          <w:i/>
        </w:rPr>
        <w:t>зделното събиране на отпадъците:</w:t>
      </w:r>
    </w:p>
    <w:p w:rsidR="00413B94" w:rsidRPr="00CD3DF2" w:rsidRDefault="00413B94" w:rsidP="00413B94">
      <w:pPr>
        <w:shd w:val="clear" w:color="auto" w:fill="FFFFFF"/>
        <w:spacing w:line="360" w:lineRule="atLeast"/>
        <w:jc w:val="both"/>
        <w:rPr>
          <w:i/>
        </w:rPr>
      </w:pPr>
      <w:r w:rsidRPr="00CD3DF2">
        <w:rPr>
          <w:i/>
        </w:rPr>
        <w:t xml:space="preserve"> Хартия-https://www.youtube.com/watch?v=FXEWUWx13bM</w:t>
      </w:r>
    </w:p>
    <w:p w:rsidR="00413B94" w:rsidRPr="00CD3DF2" w:rsidRDefault="00413B94" w:rsidP="00413B94">
      <w:pPr>
        <w:shd w:val="clear" w:color="auto" w:fill="FFFFFF"/>
        <w:spacing w:line="360" w:lineRule="atLeast"/>
        <w:jc w:val="both"/>
        <w:rPr>
          <w:i/>
        </w:rPr>
      </w:pPr>
      <w:r w:rsidRPr="00CD3DF2">
        <w:rPr>
          <w:i/>
        </w:rPr>
        <w:t>Пластмаса -https://www.youtube.com/watch?v=SyWTv1v4c-A</w:t>
      </w:r>
    </w:p>
    <w:p w:rsidR="001F7AFA" w:rsidRPr="00CD3DF2" w:rsidRDefault="00413B94" w:rsidP="00413B94">
      <w:pPr>
        <w:shd w:val="clear" w:color="auto" w:fill="FFFFFF"/>
        <w:spacing w:line="360" w:lineRule="atLeast"/>
        <w:jc w:val="both"/>
        <w:rPr>
          <w:i/>
        </w:rPr>
      </w:pPr>
      <w:r w:rsidRPr="00CD3DF2">
        <w:rPr>
          <w:i/>
        </w:rPr>
        <w:t xml:space="preserve">Стъкло-http://www.ecopack.bg/bg/emil-cholakov-po-sledite-na-otpadatsite-ot-staklo/476/view/ </w:t>
      </w:r>
    </w:p>
    <w:p w:rsidR="00413B94" w:rsidRPr="00CD3DF2" w:rsidRDefault="00413B94" w:rsidP="00413B94">
      <w:pPr>
        <w:shd w:val="clear" w:color="auto" w:fill="FFFFFF"/>
        <w:spacing w:line="360" w:lineRule="atLeast"/>
        <w:jc w:val="both"/>
        <w:rPr>
          <w:i/>
        </w:rPr>
      </w:pPr>
      <w:r w:rsidRPr="00CD3DF2">
        <w:rPr>
          <w:i/>
        </w:rPr>
        <w:t>След всяко едно филмче третокласниците обсъждаха какво ги е впечатлило и какво ново са научили за разделното събиране на отпадъците.</w:t>
      </w:r>
      <w:r w:rsidR="00D83EC2" w:rsidRPr="00CD3DF2">
        <w:rPr>
          <w:i/>
        </w:rPr>
        <w:t xml:space="preserve"> </w:t>
      </w:r>
      <w:r w:rsidR="00BA2234" w:rsidRPr="00CD3DF2">
        <w:rPr>
          <w:i/>
        </w:rPr>
        <w:t>Коментираха как може да се поддържа градът чист, какво може да се промени на втората  картина с мръсната природа. Учениците обсъдиха кой е виновникът, за да е мръсно и неприятно мястото за живеене.</w:t>
      </w:r>
      <w:r w:rsidR="00A45083" w:rsidRPr="00CD3DF2">
        <w:rPr>
          <w:i/>
        </w:rPr>
        <w:t xml:space="preserve"> </w:t>
      </w:r>
      <w:r w:rsidR="00BA2234" w:rsidRPr="00CD3DF2">
        <w:rPr>
          <w:i/>
        </w:rPr>
        <w:t>Нашата гостенка засегна факта, че всяка неразумна постъпка,</w:t>
      </w:r>
      <w:r w:rsidR="00A45083" w:rsidRPr="00CD3DF2">
        <w:rPr>
          <w:i/>
        </w:rPr>
        <w:t xml:space="preserve"> може да доведе до сериозни последици</w:t>
      </w:r>
      <w:r w:rsidR="00BA2234" w:rsidRPr="00CD3DF2">
        <w:rPr>
          <w:i/>
        </w:rPr>
        <w:t xml:space="preserve">, до глобални </w:t>
      </w:r>
      <w:r w:rsidR="00A45083" w:rsidRPr="00CD3DF2">
        <w:rPr>
          <w:i/>
        </w:rPr>
        <w:t>кризи и екологични проблеми.</w:t>
      </w:r>
      <w:r w:rsidR="005D775E" w:rsidRPr="00CD3DF2">
        <w:rPr>
          <w:i/>
        </w:rPr>
        <w:t xml:space="preserve"> </w:t>
      </w:r>
      <w:r w:rsidR="00A45083" w:rsidRPr="00CD3DF2">
        <w:rPr>
          <w:i/>
        </w:rPr>
        <w:t xml:space="preserve">Вниманието на децата бе насочено към това как да помагаме, какво може да правим. Госпожа Иванова </w:t>
      </w:r>
      <w:r w:rsidR="00583F41" w:rsidRPr="00CD3DF2">
        <w:rPr>
          <w:i/>
        </w:rPr>
        <w:t xml:space="preserve">запозна учениците </w:t>
      </w:r>
      <w:r w:rsidR="00D83EC2" w:rsidRPr="00CD3DF2">
        <w:rPr>
          <w:i/>
        </w:rPr>
        <w:t xml:space="preserve"> с</w:t>
      </w:r>
      <w:r w:rsidR="00A45083" w:rsidRPr="00CD3DF2">
        <w:rPr>
          <w:i/>
        </w:rPr>
        <w:t xml:space="preserve"> лесните  начини да помогнете за опазването на околната среда</w:t>
      </w:r>
      <w:r w:rsidR="005D775E" w:rsidRPr="00CD3DF2">
        <w:rPr>
          <w:i/>
        </w:rPr>
        <w:t xml:space="preserve">, на въздуха, водата, почвата и  цялата природа. </w:t>
      </w:r>
      <w:r w:rsidR="00583F41" w:rsidRPr="00CD3DF2">
        <w:rPr>
          <w:i/>
        </w:rPr>
        <w:t xml:space="preserve">Нашата гостенка говори за зелента енергия, за ветрогенераторите, за използване на слънчевата енергия, за хибридните автомобили, за заводите и пожарите, които много замърсяват, за какво представлява смокът (индустриалната мъгла), за замърсяванията на въздуха и дихателните заболявания.  </w:t>
      </w:r>
      <w:r w:rsidR="005D775E" w:rsidRPr="00CD3DF2">
        <w:rPr>
          <w:i/>
        </w:rPr>
        <w:t>С</w:t>
      </w:r>
      <w:r w:rsidR="00583F41" w:rsidRPr="00CD3DF2">
        <w:rPr>
          <w:i/>
        </w:rPr>
        <w:t xml:space="preserve"> помощта на г-жа Иванова</w:t>
      </w:r>
      <w:r w:rsidR="005D775E" w:rsidRPr="00CD3DF2">
        <w:rPr>
          <w:i/>
        </w:rPr>
        <w:t xml:space="preserve"> децата достигна</w:t>
      </w:r>
      <w:r w:rsidR="00CD1BA8" w:rsidRPr="00CD3DF2">
        <w:rPr>
          <w:i/>
        </w:rPr>
        <w:t>ха до важни изводи и заключения за опазване на околната среда.</w:t>
      </w:r>
    </w:p>
    <w:p w:rsidR="00413B94" w:rsidRPr="00CD3DF2" w:rsidRDefault="00413B94" w:rsidP="001E7E94">
      <w:pPr>
        <w:shd w:val="clear" w:color="auto" w:fill="FFFFFF"/>
        <w:spacing w:line="360" w:lineRule="atLeast"/>
        <w:jc w:val="both"/>
        <w:rPr>
          <w:i/>
        </w:rPr>
      </w:pP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A8A07B" wp14:editId="7E2152A4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8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F018FC" w:rsidRDefault="00261F3B" w:rsidP="00E5444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CE481B" w:rsidRPr="00CE481B">
        <w:rPr>
          <w:rFonts w:asciiTheme="minorHAnsi" w:eastAsia="Calibri" w:hAnsiTheme="minorHAnsi"/>
          <w:i/>
          <w:szCs w:val="40"/>
          <w:lang w:eastAsia="en-US"/>
        </w:rPr>
        <w:t xml:space="preserve">„Един милион найлонови торбички се изразходват за една минута. Ако не се рециклира, а непрекъснато се използва, </w:t>
      </w:r>
      <w:r w:rsidR="00CE481B">
        <w:rPr>
          <w:rFonts w:asciiTheme="minorHAnsi" w:eastAsia="Calibri" w:hAnsiTheme="minorHAnsi"/>
          <w:i/>
          <w:szCs w:val="40"/>
          <w:lang w:eastAsia="en-US"/>
        </w:rPr>
        <w:t>ще затънем в боклуци”- Емо  Чолаков</w:t>
      </w:r>
    </w:p>
    <w:p w:rsidR="00C8525C" w:rsidRDefault="00C8525C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C8525C" w:rsidRDefault="00CE481B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CE481B">
        <w:rPr>
          <w:rFonts w:asciiTheme="minorHAnsi" w:eastAsia="Calibri" w:hAnsiTheme="minorHAnsi"/>
          <w:i/>
          <w:szCs w:val="40"/>
          <w:lang w:eastAsia="en-US"/>
        </w:rPr>
        <w:t xml:space="preserve"> „Вкъщи слагаме три торбички и вече сме свикнали кое, къде се хвърля. Важно е пластмасовите шишета да се смачкват преди да се изхвърлят, за да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се намали обемът им”- Емо Чолаков</w:t>
      </w:r>
    </w:p>
    <w:p w:rsidR="00413B94" w:rsidRDefault="00413B94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lastRenderedPageBreak/>
        <w:t>„Когато не се грижим за природата, ние унищожаваме и нашия дом, парк, градина</w:t>
      </w:r>
      <w:r w:rsidR="00BA2234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F018FC" w:rsidRDefault="00F018FC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1A63D6" w:rsidRDefault="001E7E94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„Грижейки се за природата, ние се грижим за нашето бъдеще“</w:t>
      </w:r>
    </w:p>
    <w:p w:rsidR="00BA2234" w:rsidRDefault="00BA2234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„Пазейки природата, пазим </w:t>
      </w:r>
      <w:r w:rsidRPr="00BA2234">
        <w:rPr>
          <w:rFonts w:asciiTheme="minorHAnsi" w:eastAsia="Calibri" w:hAnsiTheme="minorHAnsi"/>
          <w:i/>
          <w:szCs w:val="40"/>
          <w:lang w:eastAsia="en-US"/>
        </w:rPr>
        <w:t>и за себе си</w:t>
      </w:r>
      <w:r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CD1BA8" w:rsidRDefault="00CD1BA8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CD1BA8">
        <w:rPr>
          <w:rFonts w:asciiTheme="minorHAnsi" w:eastAsia="Calibri" w:hAnsiTheme="minorHAnsi"/>
          <w:i/>
          <w:szCs w:val="40"/>
          <w:lang w:eastAsia="en-US"/>
        </w:rPr>
        <w:t>„Да не разхищаваме вода, електроенергия и хартия“</w:t>
      </w:r>
    </w:p>
    <w:p w:rsidR="00CD1BA8" w:rsidRPr="00CD1BA8" w:rsidRDefault="00CD1BA8" w:rsidP="00CD1BA8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Pr="00CD1BA8">
        <w:rPr>
          <w:rFonts w:asciiTheme="minorHAnsi" w:eastAsia="Calibri" w:hAnsiTheme="minorHAnsi"/>
          <w:i/>
          <w:szCs w:val="40"/>
          <w:lang w:eastAsia="en-US"/>
        </w:rPr>
        <w:t>Да изхвърляме батериите и електроуредите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само на специализираните места“</w:t>
      </w:r>
    </w:p>
    <w:p w:rsidR="00CD1BA8" w:rsidRDefault="00CD1BA8" w:rsidP="00CD1BA8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Pr="00CD1BA8">
        <w:rPr>
          <w:rFonts w:asciiTheme="minorHAnsi" w:eastAsia="Calibri" w:hAnsiTheme="minorHAnsi"/>
          <w:i/>
          <w:szCs w:val="40"/>
          <w:lang w:eastAsia="en-US"/>
        </w:rPr>
        <w:t xml:space="preserve">Да </w:t>
      </w:r>
      <w:r>
        <w:rPr>
          <w:rFonts w:asciiTheme="minorHAnsi" w:eastAsia="Calibri" w:hAnsiTheme="minorHAnsi"/>
          <w:i/>
          <w:szCs w:val="40"/>
          <w:lang w:eastAsia="en-US"/>
        </w:rPr>
        <w:t>посадим поне едно дърво“</w: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6C541D" wp14:editId="59E3C429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8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1572D2" w:rsidRPr="00F7347D" w:rsidRDefault="001572D2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За следващия час остана да направим екологично табло с нашите идеи и предложения за опазване околната среда</w:t>
      </w:r>
    </w:p>
    <w:p w:rsidR="0085768E" w:rsidRPr="00813917" w:rsidRDefault="0085768E" w:rsidP="00F85321">
      <w:pPr>
        <w:rPr>
          <w:rFonts w:asciiTheme="minorHAnsi" w:hAnsiTheme="minorHAnsi"/>
          <w:i/>
        </w:rPr>
      </w:pPr>
    </w:p>
    <w:sectPr w:rsidR="0085768E" w:rsidRPr="0081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D6"/>
    <w:multiLevelType w:val="multilevel"/>
    <w:tmpl w:val="65A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44485"/>
    <w:rsid w:val="000A084D"/>
    <w:rsid w:val="000A4DB4"/>
    <w:rsid w:val="0012712D"/>
    <w:rsid w:val="0014029E"/>
    <w:rsid w:val="001572D2"/>
    <w:rsid w:val="00175CD0"/>
    <w:rsid w:val="001A63D6"/>
    <w:rsid w:val="001C7ED2"/>
    <w:rsid w:val="001E4428"/>
    <w:rsid w:val="001E7E94"/>
    <w:rsid w:val="001F6DB1"/>
    <w:rsid w:val="001F7AFA"/>
    <w:rsid w:val="002001B8"/>
    <w:rsid w:val="002002C4"/>
    <w:rsid w:val="00211DA0"/>
    <w:rsid w:val="0026006B"/>
    <w:rsid w:val="00261F3B"/>
    <w:rsid w:val="002626C4"/>
    <w:rsid w:val="00262757"/>
    <w:rsid w:val="002922E2"/>
    <w:rsid w:val="002D48C1"/>
    <w:rsid w:val="002E7875"/>
    <w:rsid w:val="00307242"/>
    <w:rsid w:val="003244C8"/>
    <w:rsid w:val="003C2CAF"/>
    <w:rsid w:val="003D0560"/>
    <w:rsid w:val="003D5B49"/>
    <w:rsid w:val="00413B94"/>
    <w:rsid w:val="00415C7B"/>
    <w:rsid w:val="00415EDE"/>
    <w:rsid w:val="00444FEC"/>
    <w:rsid w:val="004710F5"/>
    <w:rsid w:val="00473E2C"/>
    <w:rsid w:val="004F3982"/>
    <w:rsid w:val="004F3DA6"/>
    <w:rsid w:val="00547415"/>
    <w:rsid w:val="00583EF6"/>
    <w:rsid w:val="00583F41"/>
    <w:rsid w:val="0059438A"/>
    <w:rsid w:val="0059591D"/>
    <w:rsid w:val="005B1CAC"/>
    <w:rsid w:val="005B4E09"/>
    <w:rsid w:val="005D775E"/>
    <w:rsid w:val="00664A05"/>
    <w:rsid w:val="00675B68"/>
    <w:rsid w:val="0068261D"/>
    <w:rsid w:val="006A0533"/>
    <w:rsid w:val="006C6C0E"/>
    <w:rsid w:val="006D043F"/>
    <w:rsid w:val="007050DA"/>
    <w:rsid w:val="00723747"/>
    <w:rsid w:val="007370EE"/>
    <w:rsid w:val="007379DC"/>
    <w:rsid w:val="00737B40"/>
    <w:rsid w:val="00774D2C"/>
    <w:rsid w:val="00797693"/>
    <w:rsid w:val="007A65D8"/>
    <w:rsid w:val="007E3F95"/>
    <w:rsid w:val="0081107A"/>
    <w:rsid w:val="00813917"/>
    <w:rsid w:val="0085302D"/>
    <w:rsid w:val="0085768E"/>
    <w:rsid w:val="00867393"/>
    <w:rsid w:val="008C0D88"/>
    <w:rsid w:val="008C3152"/>
    <w:rsid w:val="00914DB9"/>
    <w:rsid w:val="00931F95"/>
    <w:rsid w:val="009700E8"/>
    <w:rsid w:val="00A024A6"/>
    <w:rsid w:val="00A17727"/>
    <w:rsid w:val="00A45083"/>
    <w:rsid w:val="00AF03C2"/>
    <w:rsid w:val="00B32EB4"/>
    <w:rsid w:val="00BA2234"/>
    <w:rsid w:val="00BD0BCB"/>
    <w:rsid w:val="00BE10AB"/>
    <w:rsid w:val="00BF351B"/>
    <w:rsid w:val="00C2017E"/>
    <w:rsid w:val="00C20BB7"/>
    <w:rsid w:val="00C75A63"/>
    <w:rsid w:val="00C8525C"/>
    <w:rsid w:val="00C906E9"/>
    <w:rsid w:val="00CD1BA8"/>
    <w:rsid w:val="00CD3DF2"/>
    <w:rsid w:val="00CE481B"/>
    <w:rsid w:val="00CE4CFB"/>
    <w:rsid w:val="00D11DFA"/>
    <w:rsid w:val="00D20803"/>
    <w:rsid w:val="00D26F61"/>
    <w:rsid w:val="00D83EC2"/>
    <w:rsid w:val="00DA5A95"/>
    <w:rsid w:val="00E27840"/>
    <w:rsid w:val="00E54446"/>
    <w:rsid w:val="00F018FC"/>
    <w:rsid w:val="00F379A5"/>
    <w:rsid w:val="00F471F0"/>
    <w:rsid w:val="00F853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57</cp:revision>
  <dcterms:created xsi:type="dcterms:W3CDTF">2018-01-16T14:22:00Z</dcterms:created>
  <dcterms:modified xsi:type="dcterms:W3CDTF">2018-03-25T13:37:00Z</dcterms:modified>
</cp:coreProperties>
</file>