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1E6EAE" w:rsidRDefault="001E6EAE" w:rsidP="004F74F8">
      <w:pPr>
        <w:rPr>
          <w:rFonts w:asciiTheme="minorHAnsi" w:hAnsiTheme="minorHAnsi"/>
          <w:b/>
          <w:sz w:val="36"/>
          <w:szCs w:val="36"/>
          <w:lang w:val="bg-BG"/>
        </w:rPr>
      </w:pPr>
      <w:r w:rsidRPr="001E6EAE">
        <w:rPr>
          <w:rFonts w:asciiTheme="minorHAnsi" w:hAnsiTheme="minorHAnsi"/>
          <w:b/>
          <w:sz w:val="36"/>
          <w:szCs w:val="36"/>
          <w:lang w:val="bg-BG"/>
        </w:rPr>
        <w:t>Цветовете на неразбирателството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E6EAE">
        <w:rPr>
          <w:rFonts w:asciiTheme="minorHAnsi" w:hAnsiTheme="minorHAnsi"/>
          <w:b/>
          <w:color w:val="FF0000"/>
          <w:sz w:val="24"/>
          <w:lang w:val="bg-BG"/>
        </w:rPr>
        <w:t>14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1E6EAE">
        <w:rPr>
          <w:rFonts w:asciiTheme="minorHAnsi" w:hAnsiTheme="minorHAnsi"/>
          <w:b/>
          <w:color w:val="FF0000"/>
          <w:sz w:val="24"/>
          <w:lang w:val="bg-BG"/>
        </w:rPr>
        <w:t>2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1E6EAE" w:rsidRPr="001E6EAE" w:rsidRDefault="002E10AC" w:rsidP="001E6EAE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sz w:val="36"/>
          <w:szCs w:val="40"/>
          <w:lang w:val="bg-BG"/>
        </w:rPr>
        <w:t xml:space="preserve">                  </w:t>
      </w:r>
      <w:r w:rsidR="001E6EAE">
        <w:rPr>
          <w:rFonts w:ascii="Myriad Pro Cond" w:hAnsi="Myriad Pro Cond"/>
          <w:sz w:val="36"/>
          <w:szCs w:val="40"/>
          <w:lang w:val="bg-BG"/>
        </w:rPr>
        <w:t xml:space="preserve">                      </w:t>
      </w:r>
      <w:r w:rsidR="001E6EAE" w:rsidRPr="001E6EAE">
        <w:rPr>
          <w:rFonts w:ascii="Myriad Pro Cond" w:hAnsi="Myriad Pro Cond"/>
          <w:sz w:val="36"/>
          <w:szCs w:val="40"/>
          <w:lang w:val="bg-BG"/>
        </w:rPr>
        <w:t xml:space="preserve">  </w:t>
      </w:r>
      <w:r w:rsidRPr="001E6EAE">
        <w:rPr>
          <w:rFonts w:ascii="Myriad Pro Cond" w:hAnsi="Myriad Pro Cond"/>
          <w:sz w:val="36"/>
          <w:szCs w:val="40"/>
          <w:lang w:val="bg-BG"/>
        </w:rPr>
        <w:t xml:space="preserve"> </w:t>
      </w:r>
      <w:r w:rsidR="001E6EAE" w:rsidRPr="001E6EAE">
        <w:rPr>
          <w:rFonts w:ascii="Myriad Pro Cond" w:hAnsi="Myriad Pro Cond"/>
          <w:i/>
          <w:sz w:val="36"/>
          <w:szCs w:val="40"/>
          <w:lang w:val="bg-BG"/>
        </w:rPr>
        <w:t>„</w:t>
      </w:r>
      <w:r w:rsidR="001E6EAE" w:rsidRPr="001E6EAE">
        <w:rPr>
          <w:rFonts w:ascii="Myriad Pro Cond" w:hAnsi="Myriad Pro Cond"/>
          <w:i/>
          <w:sz w:val="24"/>
          <w:szCs w:val="24"/>
        </w:rPr>
        <w:t>Независимо от то</w:t>
      </w:r>
      <w:r w:rsidR="001E6EAE" w:rsidRPr="001E6EAE">
        <w:rPr>
          <w:rFonts w:ascii="Myriad Pro Cond" w:hAnsi="Myriad Pro Cond"/>
          <w:i/>
          <w:sz w:val="24"/>
          <w:szCs w:val="24"/>
          <w:lang w:val="bg-BG"/>
        </w:rPr>
        <w:t>ва, че сме различни,</w:t>
      </w:r>
    </w:p>
    <w:p w:rsidR="002E10AC" w:rsidRPr="001E6EAE" w:rsidRDefault="001E6EAE" w:rsidP="001E6EAE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i/>
          <w:sz w:val="24"/>
          <w:szCs w:val="24"/>
          <w:lang w:val="bg-BG"/>
        </w:rPr>
        <w:t xml:space="preserve">                                                             ние можем да играем и да творим заедно.“</w:t>
      </w:r>
    </w:p>
    <w:p w:rsidR="00305142" w:rsidRPr="001E6EAE" w:rsidRDefault="00305142" w:rsidP="002E10AC">
      <w:pPr>
        <w:spacing w:after="0" w:line="240" w:lineRule="auto"/>
        <w:jc w:val="center"/>
        <w:rPr>
          <w:rFonts w:ascii="Myriad Pro Cond" w:hAnsi="Myriad Pro Cond"/>
          <w:sz w:val="36"/>
          <w:szCs w:val="40"/>
        </w:rPr>
      </w:pPr>
      <w:r w:rsidRPr="001E6EAE">
        <w:rPr>
          <w:rFonts w:asciiTheme="minorHAnsi" w:hAnsiTheme="minorHAnsi"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E6EAE" w:rsidRPr="001E6EAE" w:rsidRDefault="001E6EAE" w:rsidP="001E6EAE">
      <w:pPr>
        <w:numPr>
          <w:ilvl w:val="0"/>
          <w:numId w:val="7"/>
        </w:num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 w:rsidRPr="001E6EAE">
        <w:rPr>
          <w:rFonts w:ascii="Myriad Pro Cond" w:hAnsi="Myriad Pro Cond"/>
          <w:i/>
          <w:lang w:val="bg-BG"/>
        </w:rPr>
        <w:t> Учениците да разберат, че хората са различни;</w:t>
      </w:r>
    </w:p>
    <w:p w:rsidR="001E6EAE" w:rsidRPr="001E6EAE" w:rsidRDefault="001E6EAE" w:rsidP="001E6EAE">
      <w:pPr>
        <w:pStyle w:val="af"/>
        <w:numPr>
          <w:ilvl w:val="0"/>
          <w:numId w:val="7"/>
        </w:numPr>
        <w:rPr>
          <w:rFonts w:ascii="Myriad Pro Cond" w:hAnsi="Myriad Pro Cond"/>
          <w:i/>
          <w:lang w:val="bg-BG"/>
        </w:rPr>
      </w:pPr>
      <w:r w:rsidRPr="001E6EAE">
        <w:rPr>
          <w:rFonts w:ascii="Myriad Pro Cond" w:hAnsi="Myriad Pro Cond"/>
          <w:i/>
          <w:lang w:val="bg-BG"/>
        </w:rPr>
        <w:t>Учениците ще разпознават и сравняват примери за толерантно и нетолерантно поведение;</w:t>
      </w:r>
    </w:p>
    <w:p w:rsidR="001E6EAE" w:rsidRPr="001E6EAE" w:rsidRDefault="001E6EAE" w:rsidP="001E6EAE">
      <w:pPr>
        <w:pStyle w:val="af"/>
        <w:numPr>
          <w:ilvl w:val="0"/>
          <w:numId w:val="7"/>
        </w:numPr>
        <w:rPr>
          <w:rFonts w:ascii="Myriad Pro Cond" w:hAnsi="Myriad Pro Cond"/>
          <w:i/>
          <w:lang w:val="bg-BG"/>
        </w:rPr>
      </w:pPr>
      <w:r w:rsidRPr="001E6EAE">
        <w:rPr>
          <w:rFonts w:ascii="Myriad Pro Cond" w:hAnsi="Myriad Pro Cond"/>
          <w:i/>
          <w:lang w:val="bg-BG"/>
        </w:rPr>
        <w:t>Учениците ще разпознават и сравняват примери за толерантно и нетолерантно поведение;</w:t>
      </w:r>
    </w:p>
    <w:p w:rsidR="001E6EAE" w:rsidRPr="001E6EAE" w:rsidRDefault="001E6EAE" w:rsidP="001E6EAE">
      <w:pPr>
        <w:spacing w:after="0" w:line="240" w:lineRule="auto"/>
        <w:ind w:left="720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114C4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="001E6EAE">
        <w:rPr>
          <w:rFonts w:asciiTheme="minorHAnsi" w:hAnsiTheme="minorHAnsi"/>
          <w:i/>
          <w:sz w:val="24"/>
          <w:szCs w:val="40"/>
          <w:lang w:val="bg-BG"/>
        </w:rPr>
        <w:t>ече в рамките на един учебен</w:t>
      </w:r>
      <w:r w:rsidR="0051759E">
        <w:rPr>
          <w:rFonts w:asciiTheme="minorHAnsi" w:hAnsiTheme="minorHAnsi"/>
          <w:i/>
          <w:sz w:val="24"/>
          <w:szCs w:val="40"/>
          <w:lang w:val="bg-BG"/>
        </w:rPr>
        <w:t xml:space="preserve"> час</w:t>
      </w:r>
      <w:r w:rsidR="00773478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1E6EAE" w:rsidRDefault="00143F5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</w:t>
      </w:r>
      <w:r w:rsidR="001E6EAE">
        <w:rPr>
          <w:rFonts w:asciiTheme="minorHAnsi" w:hAnsiTheme="minorHAnsi"/>
          <w:i/>
          <w:sz w:val="24"/>
          <w:szCs w:val="40"/>
          <w:lang w:val="bg-BG"/>
        </w:rPr>
        <w:t xml:space="preserve">В началото на часа накарах няколко ученика да напишат едни  и същи думи с химикали с различен </w:t>
      </w:r>
      <w:r>
        <w:rPr>
          <w:rFonts w:asciiTheme="minorHAnsi" w:hAnsiTheme="minorHAnsi"/>
          <w:i/>
          <w:sz w:val="24"/>
          <w:szCs w:val="40"/>
          <w:lang w:val="bg-BG"/>
        </w:rPr>
        <w:t>цвят. След като погледнаха думите разбраха, че цвета на химикала няма значение за ползата от този предмет.</w:t>
      </w:r>
    </w:p>
    <w:p w:rsidR="00143F5C" w:rsidRDefault="00143F5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</w:t>
      </w:r>
      <w:r w:rsidR="00C14B22">
        <w:rPr>
          <w:rFonts w:asciiTheme="minorHAnsi" w:hAnsiTheme="minorHAnsi"/>
          <w:i/>
          <w:sz w:val="24"/>
          <w:szCs w:val="40"/>
          <w:lang w:val="bg-BG"/>
        </w:rPr>
        <w:t xml:space="preserve">Казах на децата, че имам изненада за тях, но трябва да затворят очите си. Поставях в едната им ръка бонбон </w:t>
      </w:r>
      <w:r w:rsidR="00C14B22" w:rsidRPr="00C14B22">
        <w:rPr>
          <w:rFonts w:asciiTheme="minorHAnsi" w:hAnsiTheme="minorHAnsi"/>
          <w:i/>
          <w:sz w:val="24"/>
          <w:szCs w:val="40"/>
          <w:lang w:val="bg-BG"/>
        </w:rPr>
        <w:t>“M&amp;M“</w:t>
      </w:r>
      <w:r w:rsidR="00C14B22">
        <w:rPr>
          <w:rFonts w:asciiTheme="minorHAnsi" w:hAnsiTheme="minorHAnsi"/>
          <w:i/>
          <w:sz w:val="24"/>
          <w:szCs w:val="40"/>
          <w:lang w:val="bg-BG"/>
        </w:rPr>
        <w:t xml:space="preserve"> с различен цвят, а на чина слагах картонче със същия цвят. След като отвориха очи, видяха цвета на бонбона си. Те разказаха, че вкуса на бонбона е бил един и същ.</w:t>
      </w:r>
    </w:p>
    <w:p w:rsidR="00143F5C" w:rsidRDefault="00143F5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Така стигнахме до разбирането, че всички сме различни по нещо, но можем да общуваме, да учим, да се забавляваме заедно. Децата разказваха по какво се различават – цвят на очите, косата, кожата, но най</w:t>
      </w:r>
      <w:r w:rsidR="00C14B22">
        <w:rPr>
          <w:rFonts w:asciiTheme="minorHAnsi" w:hAnsiTheme="minorHAnsi"/>
          <w:i/>
          <w:sz w:val="24"/>
          <w:szCs w:val="40"/>
          <w:lang w:val="bg-BG"/>
        </w:rPr>
        <w:t>-много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се впечатлиха, когато едно от децата им каза, че живеят 5 човека в една стая.</w:t>
      </w:r>
      <w:r w:rsidR="00C14B2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C14B22" w:rsidRDefault="00C14B22" w:rsidP="00C14B22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Изгледахме презентацията за толерантността – </w:t>
      </w:r>
      <w:r w:rsidRPr="00C14B22">
        <w:rPr>
          <w:rFonts w:asciiTheme="minorHAnsi" w:hAnsiTheme="minorHAnsi"/>
          <w:i/>
          <w:sz w:val="24"/>
          <w:szCs w:val="40"/>
          <w:lang w:val="bg-BG"/>
        </w:rPr>
        <w:t>– автор: Силви Руменова, bglog.net</w:t>
      </w:r>
    </w:p>
    <w:p w:rsidR="00C14B22" w:rsidRDefault="00C14B22" w:rsidP="00C14B22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даваха примери за толерантно и нетолерантно поведение. </w:t>
      </w:r>
    </w:p>
    <w:p w:rsidR="00143F5C" w:rsidRDefault="00143F5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</w:p>
    <w:p w:rsidR="001E6EAE" w:rsidRDefault="001E6EAE" w:rsidP="00FF5B8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1E6EAE" w:rsidRDefault="001E6EA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773478" w:rsidRDefault="00773478" w:rsidP="00DD53C0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F55491" w:rsidRDefault="00F55491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7B3136" w:rsidRPr="00E51D99" w:rsidRDefault="007B3136" w:rsidP="00DD53C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E51D99" w:rsidRDefault="00E51D99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ek3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2n&#10;Sd8/0SffYMfJZDrPA1+y2TTLct8ahj75n/liVSMqJEtg/r5cNyZUyp3/9dafLWsk6ZbRYpJNPBPP&#10;ZKNFKxzc8Y1ol9E8wR9upwXCspWVlx0VTZCB5MhNaO22zzlK7lSewi01wF+q6hHQh6bmbx34BAGh&#10;VuZrRDq4zpeR/f1AsZM37yWAv0jzHO9/r+STGWbWPJ0pn85QycDUMnIRCeLagZb4wKxeQSnfCV9m&#10;6FvwpHcZKOklf2GD9OyL4KnuV337BLr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Jx3pN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DD53C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I2b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knc&#10;10/0yRfYUTye5FngSzqdpGnmS8OxTv5nvljViArJEpi/XS8aE5Ty4H+99YtljSRdGc3G6dgz8UQ2&#10;WrTCwR3fiLaM8hh/QTsIy0pWkHNaOCqa0AaSIzehtNs+59hyh/Uh3FK4F0fWqnoG9KGo+VsHPkGg&#10;USvzR0Q6uM7LyP6+o1jJm/cSwJ8lWYb3v+9k42kKHXM+sz6foZKBqTJyEQnNhYNe7AOzeg5SfhBe&#10;Zt896V0GSvqWv7ChdfFFcN73q75/At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sectPr w:rsidR="007441B3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96" w:rsidRDefault="00056996" w:rsidP="00BD0D69">
      <w:pPr>
        <w:spacing w:after="0" w:line="240" w:lineRule="auto"/>
      </w:pPr>
      <w:r>
        <w:separator/>
      </w:r>
    </w:p>
  </w:endnote>
  <w:endnote w:type="continuationSeparator" w:id="0">
    <w:p w:rsidR="00056996" w:rsidRDefault="0005699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96" w:rsidRDefault="00056996" w:rsidP="00BD0D69">
      <w:pPr>
        <w:spacing w:after="0" w:line="240" w:lineRule="auto"/>
      </w:pPr>
      <w:r>
        <w:separator/>
      </w:r>
    </w:p>
  </w:footnote>
  <w:footnote w:type="continuationSeparator" w:id="0">
    <w:p w:rsidR="00056996" w:rsidRDefault="0005699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7017"/>
    <w:multiLevelType w:val="multilevel"/>
    <w:tmpl w:val="07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56996"/>
    <w:rsid w:val="00062DE4"/>
    <w:rsid w:val="0008105E"/>
    <w:rsid w:val="000B6114"/>
    <w:rsid w:val="00101660"/>
    <w:rsid w:val="00114C4E"/>
    <w:rsid w:val="00143F5C"/>
    <w:rsid w:val="001726DE"/>
    <w:rsid w:val="001E6EAE"/>
    <w:rsid w:val="00234AC9"/>
    <w:rsid w:val="002440A8"/>
    <w:rsid w:val="00261A7B"/>
    <w:rsid w:val="00261F3D"/>
    <w:rsid w:val="002769A5"/>
    <w:rsid w:val="0028512C"/>
    <w:rsid w:val="002A638D"/>
    <w:rsid w:val="002B0F99"/>
    <w:rsid w:val="002E10AC"/>
    <w:rsid w:val="00305142"/>
    <w:rsid w:val="003202A4"/>
    <w:rsid w:val="0032787C"/>
    <w:rsid w:val="00347967"/>
    <w:rsid w:val="00351798"/>
    <w:rsid w:val="00383098"/>
    <w:rsid w:val="004867C9"/>
    <w:rsid w:val="004E05D4"/>
    <w:rsid w:val="004E317D"/>
    <w:rsid w:val="004F74F8"/>
    <w:rsid w:val="0051759E"/>
    <w:rsid w:val="005B232D"/>
    <w:rsid w:val="005D625F"/>
    <w:rsid w:val="005E14A4"/>
    <w:rsid w:val="00672DD2"/>
    <w:rsid w:val="006764C8"/>
    <w:rsid w:val="006C3C01"/>
    <w:rsid w:val="007441B3"/>
    <w:rsid w:val="0076420D"/>
    <w:rsid w:val="00773478"/>
    <w:rsid w:val="007A741D"/>
    <w:rsid w:val="007B2DD7"/>
    <w:rsid w:val="007B3136"/>
    <w:rsid w:val="007D4215"/>
    <w:rsid w:val="007E3BE7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A0000D"/>
    <w:rsid w:val="00A90AE5"/>
    <w:rsid w:val="00AE6961"/>
    <w:rsid w:val="00B01FB3"/>
    <w:rsid w:val="00B64CF6"/>
    <w:rsid w:val="00B9258F"/>
    <w:rsid w:val="00BA6158"/>
    <w:rsid w:val="00BD0D69"/>
    <w:rsid w:val="00C078F4"/>
    <w:rsid w:val="00C14B22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D6106"/>
    <w:rsid w:val="00F00FF8"/>
    <w:rsid w:val="00F55491"/>
    <w:rsid w:val="00FB468F"/>
    <w:rsid w:val="00FC737E"/>
    <w:rsid w:val="00FE1DBB"/>
    <w:rsid w:val="00FE33B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7482-223E-4CED-B7F7-BA0830A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2018-04-23T16:39:00Z</dcterms:created>
  <dcterms:modified xsi:type="dcterms:W3CDTF">2018-04-23T16:39:00Z</dcterms:modified>
</cp:coreProperties>
</file>