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145FC1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45FC1">
        <w:rPr>
          <w:rFonts w:asciiTheme="minorHAnsi" w:hAnsiTheme="minorHAnsi"/>
          <w:b/>
          <w:sz w:val="44"/>
          <w:lang w:val="bg-BG"/>
        </w:rPr>
        <w:t>Уважаеми филантропи</w:t>
      </w:r>
    </w:p>
    <w:p w:rsidR="00145FC1" w:rsidRDefault="00145FC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Росица Стефанова, ПГСС „ Никола Пушкаров” 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45FC1">
        <w:rPr>
          <w:rFonts w:asciiTheme="minorHAnsi" w:hAnsiTheme="minorHAnsi"/>
          <w:b/>
          <w:color w:val="FF0000"/>
          <w:sz w:val="24"/>
          <w:lang w:val="bg-BG"/>
        </w:rPr>
        <w:t>10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„Г“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45FC1">
        <w:rPr>
          <w:rFonts w:asciiTheme="minorHAnsi" w:hAnsiTheme="minorHAnsi"/>
          <w:b/>
          <w:color w:val="FF0000"/>
          <w:sz w:val="24"/>
          <w:lang w:val="bg-BG"/>
        </w:rPr>
        <w:t>21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45FC1">
        <w:rPr>
          <w:rFonts w:asciiTheme="minorHAnsi" w:hAnsiTheme="minorHAnsi"/>
          <w:b/>
          <w:color w:val="FF0000"/>
          <w:sz w:val="24"/>
          <w:lang w:val="bg-BG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45FC1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D87179" w:rsidRDefault="00E56078" w:rsidP="00145FC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145FC1">
        <w:rPr>
          <w:rFonts w:asciiTheme="minorHAnsi" w:hAnsiTheme="minorHAnsi"/>
          <w:i/>
          <w:sz w:val="24"/>
          <w:szCs w:val="40"/>
          <w:lang w:val="bg-BG"/>
        </w:rPr>
        <w:t xml:space="preserve"> Не е от значение колко даряваме, а колко любов влагаме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  <w:r w:rsidR="00145FC1">
        <w:rPr>
          <w:rFonts w:asciiTheme="minorHAnsi" w:hAnsiTheme="minorHAnsi"/>
          <w:i/>
          <w:sz w:val="24"/>
          <w:szCs w:val="40"/>
          <w:lang w:val="bg-BG"/>
        </w:rPr>
        <w:t xml:space="preserve"> Майка Тереза</w:t>
      </w:r>
    </w:p>
    <w:p w:rsidR="00305142" w:rsidRDefault="0050287E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50287E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C32475" w:rsidRDefault="00145FC1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32475">
        <w:rPr>
          <w:i/>
          <w:lang w:val="bg-BG"/>
        </w:rPr>
        <w:t>Учениците се запознават с различните видове дарителство. Изясняват си понятието „филантроп“ и го сравняват с „известна личност”. Чрез мултимедийна презентация се запознават с дейността на филантроп.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45FC1" w:rsidRDefault="00145FC1" w:rsidP="00145FC1">
      <w:pPr>
        <w:rPr>
          <w:color w:val="333333"/>
          <w:shd w:val="clear" w:color="auto" w:fill="FFFFFF"/>
          <w:lang w:val="bg-BG"/>
        </w:rPr>
      </w:pPr>
      <w:r>
        <w:rPr>
          <w:color w:val="333333"/>
          <w:shd w:val="clear" w:color="auto" w:fill="FFFFFF"/>
        </w:rPr>
        <w:t xml:space="preserve">Проектът се осъществи в рамките на два часа. </w:t>
      </w:r>
      <w:r>
        <w:rPr>
          <w:color w:val="333333"/>
          <w:shd w:val="clear" w:color="auto" w:fill="FFFFFF"/>
          <w:lang w:val="bg-BG"/>
        </w:rPr>
        <w:t xml:space="preserve"> В рамките на първия час  представих пред учениците дарената ни от БДФ Енциклопедия  „ Дарителството”- в хартиен и онлайн вариант. Разказах им за изложбата „ Благотворителността пред обектива” и показах</w:t>
      </w:r>
      <w:r w:rsidR="00B4661E">
        <w:rPr>
          <w:color w:val="333333"/>
          <w:shd w:val="clear" w:color="auto" w:fill="FFFFFF"/>
          <w:lang w:val="bg-BG"/>
        </w:rPr>
        <w:t xml:space="preserve"> фотоси от различните издания. С помощта на местен родолюбец и директора на Историческия музей в Попово б</w:t>
      </w:r>
      <w:r>
        <w:rPr>
          <w:color w:val="333333"/>
          <w:shd w:val="clear" w:color="auto" w:fill="FFFFFF"/>
          <w:lang w:val="bg-BG"/>
        </w:rPr>
        <w:t>ях подготвила и мултимедийна презентация за дарителството на българина, обръщайки специално внимание на дарителите в нашия край</w:t>
      </w:r>
      <w:r w:rsidR="00DC3A04">
        <w:rPr>
          <w:color w:val="333333"/>
          <w:shd w:val="clear" w:color="auto" w:fill="FFFFFF"/>
          <w:lang w:val="bg-BG"/>
        </w:rPr>
        <w:t>-  сгради, чешми, редки книги, стипенди</w:t>
      </w:r>
      <w:r w:rsidR="00B4661E">
        <w:rPr>
          <w:color w:val="333333"/>
          <w:shd w:val="clear" w:color="auto" w:fill="FFFFFF"/>
          <w:lang w:val="bg-BG"/>
        </w:rPr>
        <w:t xml:space="preserve">и, която представих пред учениците. </w:t>
      </w:r>
      <w:r w:rsidR="00DC3A04">
        <w:rPr>
          <w:color w:val="333333"/>
          <w:shd w:val="clear" w:color="auto" w:fill="FFFFFF"/>
          <w:lang w:val="bg-BG"/>
        </w:rPr>
        <w:t>Така в хода на разговора и</w:t>
      </w:r>
      <w:r>
        <w:rPr>
          <w:color w:val="333333"/>
          <w:shd w:val="clear" w:color="auto" w:fill="FFFFFF"/>
        </w:rPr>
        <w:t>зяснихме понятието "филантроп" и го сравнихме с "дарител" и "известна личност". Направихме препратка и към "благотворителност". Разсъждавахме върху въпроса "Известната личност филантроп ли е и обратно- фи</w:t>
      </w:r>
      <w:r w:rsidR="00DC3A04">
        <w:rPr>
          <w:color w:val="333333"/>
          <w:shd w:val="clear" w:color="auto" w:fill="FFFFFF"/>
        </w:rPr>
        <w:t>лантропът известна личност ли е</w:t>
      </w:r>
      <w:r>
        <w:rPr>
          <w:color w:val="333333"/>
          <w:shd w:val="clear" w:color="auto" w:fill="FFFFFF"/>
        </w:rPr>
        <w:t>"</w:t>
      </w:r>
      <w:r w:rsidR="00DC3A04">
        <w:rPr>
          <w:color w:val="333333"/>
          <w:shd w:val="clear" w:color="auto" w:fill="FFFFFF"/>
          <w:lang w:val="bg-BG"/>
        </w:rPr>
        <w:t>?</w:t>
      </w:r>
    </w:p>
    <w:p w:rsidR="00DC3A04" w:rsidRDefault="00DC3A04" w:rsidP="00145FC1">
      <w:pPr>
        <w:rPr>
          <w:lang w:val="bg-BG"/>
        </w:rPr>
      </w:pPr>
      <w:r>
        <w:rPr>
          <w:color w:val="333333"/>
          <w:shd w:val="clear" w:color="auto" w:fill="FFFFFF"/>
          <w:lang w:val="bg-BG"/>
        </w:rPr>
        <w:t>Вторият час премина като занятие, в което учениците , разделени в няколко групи, трябваше с помощта на енциклопедия „ Дарителството” и линковете, предоставени в приложението към урока /</w:t>
      </w:r>
      <w:hyperlink r:id="rId10" w:history="1">
        <w:r w:rsidRPr="00E97E65">
          <w:rPr>
            <w:rStyle w:val="af5"/>
            <w:lang w:val="bg-BG"/>
          </w:rPr>
          <w:t>https://holidayheroes.bg/koi-svetovni-zvezdi-darqvat-nai-mnogo/</w:t>
        </w:r>
      </w:hyperlink>
      <w:r>
        <w:rPr>
          <w:lang w:val="bg-BG"/>
        </w:rPr>
        <w:t xml:space="preserve">; </w:t>
      </w:r>
      <w:hyperlink r:id="rId11" w:anchor=".V6xCuNR97wc" w:history="1">
        <w:r w:rsidRPr="00E97E65">
          <w:rPr>
            <w:rStyle w:val="af5"/>
            <w:sz w:val="20"/>
            <w:szCs w:val="20"/>
            <w:lang w:val="bg-BG"/>
          </w:rPr>
          <w:t>http://blog.intenzivno.com/13-%D0%B6%D0%B5%D0%BD%D0%B8-%D0%BA%D0%BE%D0%B8%D1%82%D0%BE-%D1%81%D0%B0-%D0%BE%D1%81%D1%82%D0%B0%D0%B2%D0%B8%D0%BB%D0%B8-%D1%81%D0%BB%D0%B5%D0%B4%D0%B0-%D0%B2-%D0%B8%D1%81%D1%82%D0%BE%D1%80%D0%B8/#.V6xCuNR97wc</w:t>
        </w:r>
      </w:hyperlink>
      <w:r>
        <w:rPr>
          <w:lang w:val="bg-BG"/>
        </w:rPr>
        <w:t>/  и други да подготвят кратка информация за избран от тях филантроп и да я представят пред съучениците си. След представянето / във вид на кратки РРТ/ им показах и филантропската гирлянда, която бе изготвил предишният клас, обучавал се по „ Научи се да даряваш”, за да могат да допълнят получените знания.</w:t>
      </w:r>
    </w:p>
    <w:p w:rsidR="00EF03BF" w:rsidRDefault="00EF03BF" w:rsidP="00145FC1">
      <w:pPr>
        <w:rPr>
          <w:lang w:val="bg-BG"/>
        </w:rPr>
      </w:pPr>
    </w:p>
    <w:p w:rsidR="00EF03BF" w:rsidRDefault="00EF03BF" w:rsidP="00145FC1">
      <w:pPr>
        <w:rPr>
          <w:lang w:val="bg-BG"/>
        </w:rPr>
      </w:pPr>
    </w:p>
    <w:p w:rsidR="00EF03BF" w:rsidRDefault="00EF03BF" w:rsidP="00145FC1">
      <w:pPr>
        <w:rPr>
          <w:lang w:val="bg-BG"/>
        </w:rPr>
      </w:pPr>
    </w:p>
    <w:p w:rsidR="00EF03BF" w:rsidRPr="00DC3A04" w:rsidRDefault="00EF03BF" w:rsidP="00145FC1">
      <w:pPr>
        <w:rPr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50287E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50287E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EF03B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„Много интересно ми беше за свищовските дарители” / Мария И./</w:t>
      </w:r>
    </w:p>
    <w:p w:rsidR="00EF03BF" w:rsidRDefault="00EF03B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Не съм се замисляла, а дали в моето село има дарители”? / Малина/</w:t>
      </w:r>
    </w:p>
    <w:p w:rsidR="00EF03BF" w:rsidRDefault="00EF03B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50287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F03B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От изказването на едно от момичетата произлезе и задачата по желание- проучете проявите на дарителство във вашето населено място/ имена на хора, какво са направили, кога/. Придружете ги, ако е възможно, със снимков материал. </w:t>
      </w:r>
    </w:p>
    <w:p w:rsidR="00EF03BF" w:rsidRPr="00FB468F" w:rsidRDefault="00EF03B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F03BF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79" w:rsidRDefault="00D11179" w:rsidP="00BD0D69">
      <w:pPr>
        <w:spacing w:after="0" w:line="240" w:lineRule="auto"/>
      </w:pPr>
      <w:r>
        <w:separator/>
      </w:r>
    </w:p>
  </w:endnote>
  <w:endnote w:type="continuationSeparator" w:id="0">
    <w:p w:rsidR="00D11179" w:rsidRDefault="00D1117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50287E" w:rsidP="00351798">
    <w:pPr>
      <w:pStyle w:val="ad"/>
      <w:ind w:left="-426"/>
      <w:rPr>
        <w:rFonts w:ascii="Myriad Pro Cond" w:hAnsi="Myriad Pro Cond"/>
        <w:lang w:val="bg-BG"/>
      </w:rPr>
    </w:pPr>
    <w:r w:rsidRPr="0050287E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79" w:rsidRDefault="00D11179" w:rsidP="00BD0D69">
      <w:pPr>
        <w:spacing w:after="0" w:line="240" w:lineRule="auto"/>
      </w:pPr>
      <w:r>
        <w:separator/>
      </w:r>
    </w:p>
  </w:footnote>
  <w:footnote w:type="continuationSeparator" w:id="0">
    <w:p w:rsidR="00D11179" w:rsidRDefault="00D1117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145FC1"/>
    <w:rsid w:val="002440A8"/>
    <w:rsid w:val="002B0F99"/>
    <w:rsid w:val="00305142"/>
    <w:rsid w:val="003202A4"/>
    <w:rsid w:val="00351798"/>
    <w:rsid w:val="004867C9"/>
    <w:rsid w:val="004E05D4"/>
    <w:rsid w:val="0050287E"/>
    <w:rsid w:val="005D625F"/>
    <w:rsid w:val="007441B3"/>
    <w:rsid w:val="0076420D"/>
    <w:rsid w:val="00826081"/>
    <w:rsid w:val="00B01FB3"/>
    <w:rsid w:val="00B4661E"/>
    <w:rsid w:val="00B7234C"/>
    <w:rsid w:val="00BD0D69"/>
    <w:rsid w:val="00C078F4"/>
    <w:rsid w:val="00C32475"/>
    <w:rsid w:val="00C47030"/>
    <w:rsid w:val="00D11179"/>
    <w:rsid w:val="00D2608A"/>
    <w:rsid w:val="00D811EA"/>
    <w:rsid w:val="00D87179"/>
    <w:rsid w:val="00DB2E7B"/>
    <w:rsid w:val="00DC3A04"/>
    <w:rsid w:val="00DD3913"/>
    <w:rsid w:val="00DD5DD5"/>
    <w:rsid w:val="00E56078"/>
    <w:rsid w:val="00E734ED"/>
    <w:rsid w:val="00ED6106"/>
    <w:rsid w:val="00EF03BF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C3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intenzivno.com/13-%D0%B6%D0%B5%D0%BD%D0%B8-%D0%BA%D0%BE%D0%B8%D1%82%D0%BE-%D1%81%D0%B0-%D0%BE%D1%81%D1%82%D0%B0%D0%B2%D0%B8%D0%BB%D0%B8-%D1%81%D0%BB%D0%B5%D0%B4%D0%B0-%D0%B2-%D0%B8%D1%81%D1%82%D0%BE%D1%80%D0%B8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holidayheroes.bg/koi-svetovni-zvezdi-darqvat-nai-mnog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94AF-243A-4DDC-B5FB-1E5AC69C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5</cp:revision>
  <cp:lastPrinted>2017-03-21T07:30:00Z</cp:lastPrinted>
  <dcterms:created xsi:type="dcterms:W3CDTF">2017-03-21T09:38:00Z</dcterms:created>
  <dcterms:modified xsi:type="dcterms:W3CDTF">2018-11-30T13:09:00Z</dcterms:modified>
</cp:coreProperties>
</file>